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00053" w14:textId="77777777" w:rsidR="0011458F" w:rsidRDefault="0011458F">
      <w:pPr>
        <w:pStyle w:val="Corpodetexto"/>
        <w:spacing w:before="266"/>
        <w:rPr>
          <w:rFonts w:ascii="Times New Roman"/>
        </w:rPr>
      </w:pPr>
    </w:p>
    <w:p w14:paraId="6C592546" w14:textId="77777777" w:rsidR="0011458F" w:rsidRDefault="002E2BA1">
      <w:pPr>
        <w:pStyle w:val="Ttulo1"/>
        <w:spacing w:before="1" w:line="465" w:lineRule="auto"/>
        <w:ind w:left="3381" w:right="3453" w:firstLine="984"/>
      </w:pPr>
      <w:r>
        <w:t>ANEXO I</w:t>
      </w:r>
      <w:r>
        <w:rPr>
          <w:spacing w:val="80"/>
        </w:rPr>
        <w:t xml:space="preserve"> </w:t>
      </w:r>
      <w:r>
        <w:t>TERMO</w:t>
      </w:r>
      <w:r>
        <w:rPr>
          <w:spacing w:val="-14"/>
        </w:rPr>
        <w:t xml:space="preserve"> </w:t>
      </w:r>
      <w:r>
        <w:t>DE</w:t>
      </w:r>
      <w:r>
        <w:rPr>
          <w:spacing w:val="-14"/>
        </w:rPr>
        <w:t xml:space="preserve"> </w:t>
      </w:r>
      <w:r>
        <w:t>REFERÊNCIA</w:t>
      </w:r>
    </w:p>
    <w:p w14:paraId="32F7E652" w14:textId="77777777" w:rsidR="0011458F" w:rsidRDefault="002E2BA1">
      <w:pPr>
        <w:pStyle w:val="PargrafodaLista"/>
        <w:numPr>
          <w:ilvl w:val="0"/>
          <w:numId w:val="11"/>
        </w:numPr>
        <w:tabs>
          <w:tab w:val="left" w:pos="392"/>
        </w:tabs>
        <w:spacing w:before="112"/>
        <w:ind w:left="392" w:hanging="177"/>
        <w:rPr>
          <w:rFonts w:ascii="Arial"/>
          <w:b/>
          <w:sz w:val="24"/>
        </w:rPr>
      </w:pPr>
      <w:r>
        <w:rPr>
          <w:rFonts w:ascii="Arial"/>
          <w:b/>
          <w:sz w:val="24"/>
        </w:rPr>
        <w:t>-</w:t>
      </w:r>
      <w:r>
        <w:rPr>
          <w:rFonts w:ascii="Arial"/>
          <w:b/>
          <w:spacing w:val="-1"/>
          <w:sz w:val="24"/>
        </w:rPr>
        <w:t xml:space="preserve"> </w:t>
      </w:r>
      <w:r>
        <w:rPr>
          <w:rFonts w:ascii="Arial"/>
          <w:b/>
          <w:spacing w:val="-2"/>
          <w:sz w:val="24"/>
        </w:rPr>
        <w:t>OBJETO</w:t>
      </w:r>
    </w:p>
    <w:p w14:paraId="6B4B93F4" w14:textId="77777777" w:rsidR="0011458F" w:rsidRDefault="0011458F">
      <w:pPr>
        <w:pStyle w:val="Corpodetexto"/>
        <w:rPr>
          <w:rFonts w:ascii="Arial"/>
          <w:b/>
        </w:rPr>
      </w:pPr>
    </w:p>
    <w:p w14:paraId="4D77F25F" w14:textId="77777777" w:rsidR="0011458F" w:rsidRDefault="002E2BA1">
      <w:pPr>
        <w:pStyle w:val="PargrafodaLista"/>
        <w:numPr>
          <w:ilvl w:val="1"/>
          <w:numId w:val="11"/>
        </w:numPr>
        <w:tabs>
          <w:tab w:val="left" w:pos="567"/>
        </w:tabs>
        <w:spacing w:line="254" w:lineRule="auto"/>
        <w:ind w:right="233" w:firstLine="0"/>
        <w:rPr>
          <w:sz w:val="24"/>
        </w:rPr>
      </w:pPr>
      <w:r>
        <w:rPr>
          <w:sz w:val="24"/>
        </w:rPr>
        <w:t xml:space="preserve">– </w:t>
      </w:r>
      <w:r w:rsidR="003C7331" w:rsidRPr="003C7331">
        <w:rPr>
          <w:rFonts w:ascii="Arial" w:hAnsi="Arial" w:cs="Arial"/>
          <w:sz w:val="24"/>
          <w:szCs w:val="24"/>
        </w:rPr>
        <w:t>A</w:t>
      </w:r>
      <w:r w:rsidR="003C7331" w:rsidRPr="003C7331">
        <w:rPr>
          <w:rFonts w:ascii="Arial" w:hAnsi="Arial" w:cs="Arial"/>
          <w:spacing w:val="-2"/>
          <w:sz w:val="24"/>
          <w:szCs w:val="24"/>
        </w:rPr>
        <w:t xml:space="preserve"> </w:t>
      </w:r>
      <w:r w:rsidR="003C7331" w:rsidRPr="003C7331">
        <w:rPr>
          <w:rFonts w:ascii="Arial" w:hAnsi="Arial" w:cs="Arial"/>
          <w:sz w:val="24"/>
          <w:szCs w:val="24"/>
        </w:rPr>
        <w:t>presente</w:t>
      </w:r>
      <w:r w:rsidR="003C7331" w:rsidRPr="003C7331">
        <w:rPr>
          <w:rFonts w:ascii="Arial" w:hAnsi="Arial" w:cs="Arial"/>
          <w:spacing w:val="-1"/>
          <w:sz w:val="24"/>
          <w:szCs w:val="24"/>
        </w:rPr>
        <w:t xml:space="preserve"> </w:t>
      </w:r>
      <w:r w:rsidR="003C7331" w:rsidRPr="003C7331">
        <w:rPr>
          <w:rFonts w:ascii="Arial" w:hAnsi="Arial" w:cs="Arial"/>
          <w:sz w:val="24"/>
          <w:szCs w:val="24"/>
        </w:rPr>
        <w:t>licitação</w:t>
      </w:r>
      <w:r w:rsidR="003C7331" w:rsidRPr="003C7331">
        <w:rPr>
          <w:rFonts w:ascii="Arial" w:hAnsi="Arial" w:cs="Arial"/>
          <w:spacing w:val="-1"/>
          <w:sz w:val="24"/>
          <w:szCs w:val="24"/>
        </w:rPr>
        <w:t xml:space="preserve"> </w:t>
      </w:r>
      <w:r w:rsidR="003C7331" w:rsidRPr="003C7331">
        <w:rPr>
          <w:rFonts w:ascii="Arial" w:hAnsi="Arial" w:cs="Arial"/>
          <w:sz w:val="24"/>
          <w:szCs w:val="24"/>
        </w:rPr>
        <w:t>tem</w:t>
      </w:r>
      <w:r w:rsidR="003C7331" w:rsidRPr="003C7331">
        <w:rPr>
          <w:rFonts w:ascii="Arial" w:hAnsi="Arial" w:cs="Arial"/>
          <w:spacing w:val="-1"/>
          <w:sz w:val="24"/>
          <w:szCs w:val="24"/>
        </w:rPr>
        <w:t xml:space="preserve"> </w:t>
      </w:r>
      <w:r w:rsidR="003C7331" w:rsidRPr="003C7331">
        <w:rPr>
          <w:rFonts w:ascii="Arial" w:hAnsi="Arial" w:cs="Arial"/>
          <w:sz w:val="24"/>
          <w:szCs w:val="24"/>
        </w:rPr>
        <w:t>por</w:t>
      </w:r>
      <w:r w:rsidR="003C7331" w:rsidRPr="003C7331">
        <w:rPr>
          <w:rFonts w:ascii="Arial" w:hAnsi="Arial" w:cs="Arial"/>
          <w:spacing w:val="-2"/>
          <w:sz w:val="24"/>
          <w:szCs w:val="24"/>
        </w:rPr>
        <w:t xml:space="preserve"> </w:t>
      </w:r>
      <w:r w:rsidR="003C7331" w:rsidRPr="003C7331">
        <w:rPr>
          <w:rFonts w:ascii="Arial" w:hAnsi="Arial" w:cs="Arial"/>
          <w:sz w:val="24"/>
          <w:szCs w:val="24"/>
        </w:rPr>
        <w:t>objeto</w:t>
      </w:r>
      <w:r w:rsidR="003C7331" w:rsidRPr="003C7331">
        <w:rPr>
          <w:rFonts w:ascii="Arial" w:hAnsi="Arial" w:cs="Arial"/>
          <w:spacing w:val="-2"/>
          <w:sz w:val="24"/>
          <w:szCs w:val="24"/>
        </w:rPr>
        <w:t xml:space="preserve"> </w:t>
      </w:r>
      <w:r w:rsidR="003C7331" w:rsidRPr="003C7331">
        <w:rPr>
          <w:rFonts w:ascii="Arial" w:hAnsi="Arial" w:cs="Arial"/>
          <w:sz w:val="24"/>
          <w:szCs w:val="24"/>
        </w:rPr>
        <w:t>a contratação</w:t>
      </w:r>
      <w:r w:rsidR="003C7331" w:rsidRPr="003C7331">
        <w:rPr>
          <w:rFonts w:ascii="Arial" w:hAnsi="Arial" w:cs="Arial"/>
          <w:spacing w:val="-2"/>
          <w:sz w:val="24"/>
          <w:szCs w:val="24"/>
        </w:rPr>
        <w:t xml:space="preserve"> </w:t>
      </w:r>
      <w:r w:rsidR="003C7331" w:rsidRPr="003C7331">
        <w:rPr>
          <w:rFonts w:ascii="Arial" w:hAnsi="Arial" w:cs="Arial"/>
          <w:sz w:val="24"/>
          <w:szCs w:val="24"/>
        </w:rPr>
        <w:t>de</w:t>
      </w:r>
      <w:r w:rsidR="003C7331" w:rsidRPr="003C7331">
        <w:rPr>
          <w:rFonts w:ascii="Arial" w:hAnsi="Arial" w:cs="Arial"/>
          <w:spacing w:val="-2"/>
          <w:sz w:val="24"/>
          <w:szCs w:val="24"/>
        </w:rPr>
        <w:t xml:space="preserve"> </w:t>
      </w:r>
      <w:r w:rsidR="003C7331" w:rsidRPr="003C7331">
        <w:rPr>
          <w:rFonts w:ascii="Arial" w:hAnsi="Arial" w:cs="Arial"/>
          <w:sz w:val="24"/>
          <w:szCs w:val="24"/>
        </w:rPr>
        <w:t xml:space="preserve">empresa para a aquisição de </w:t>
      </w:r>
      <w:r w:rsidR="00F3464B">
        <w:rPr>
          <w:rFonts w:ascii="Arial" w:hAnsi="Arial" w:cs="Arial"/>
          <w:b/>
          <w:szCs w:val="24"/>
        </w:rPr>
        <w:t>Aquisição de kit Suctor Bomba Vácuo</w:t>
      </w:r>
      <w:r w:rsidR="003C7331" w:rsidRPr="003C7331">
        <w:rPr>
          <w:rFonts w:ascii="Arial" w:hAnsi="Arial" w:cs="Arial"/>
          <w:b/>
          <w:sz w:val="24"/>
          <w:szCs w:val="24"/>
        </w:rPr>
        <w:t xml:space="preserve">, </w:t>
      </w:r>
      <w:r w:rsidR="003C7331" w:rsidRPr="003C7331">
        <w:rPr>
          <w:rFonts w:ascii="Arial" w:hAnsi="Arial" w:cs="Arial"/>
          <w:sz w:val="24"/>
          <w:szCs w:val="24"/>
        </w:rPr>
        <w:t>conforme condições e especificações con</w:t>
      </w:r>
      <w:r w:rsidR="00105826">
        <w:rPr>
          <w:rFonts w:ascii="Arial" w:hAnsi="Arial" w:cs="Arial"/>
          <w:sz w:val="24"/>
          <w:szCs w:val="24"/>
        </w:rPr>
        <w:t>tidas neste termo de referência</w:t>
      </w:r>
    </w:p>
    <w:p w14:paraId="0D9A14BC" w14:textId="77777777" w:rsidR="0011458F" w:rsidRDefault="0011458F">
      <w:pPr>
        <w:pStyle w:val="Corpodetexto"/>
        <w:spacing w:before="25"/>
      </w:pPr>
    </w:p>
    <w:p w14:paraId="6B1A2B30" w14:textId="77777777" w:rsidR="0011458F" w:rsidRDefault="002E2BA1">
      <w:pPr>
        <w:pStyle w:val="Ttulo1"/>
        <w:numPr>
          <w:ilvl w:val="0"/>
          <w:numId w:val="11"/>
        </w:numPr>
        <w:tabs>
          <w:tab w:val="left" w:pos="392"/>
        </w:tabs>
        <w:spacing w:before="1"/>
        <w:ind w:left="392" w:hanging="177"/>
      </w:pPr>
      <w:r>
        <w:t>-</w:t>
      </w:r>
      <w:r>
        <w:rPr>
          <w:spacing w:val="1"/>
        </w:rPr>
        <w:t xml:space="preserve"> </w:t>
      </w:r>
      <w:r>
        <w:t>DA</w:t>
      </w:r>
      <w:r>
        <w:rPr>
          <w:spacing w:val="-6"/>
        </w:rPr>
        <w:t xml:space="preserve"> </w:t>
      </w:r>
      <w:r>
        <w:rPr>
          <w:spacing w:val="-2"/>
        </w:rPr>
        <w:t>PADRONIZAÇÃO</w:t>
      </w:r>
    </w:p>
    <w:p w14:paraId="65F7C7CC" w14:textId="77777777" w:rsidR="0011458F" w:rsidRDefault="0011458F">
      <w:pPr>
        <w:pStyle w:val="Corpodetexto"/>
        <w:spacing w:before="2"/>
        <w:rPr>
          <w:rFonts w:ascii="Arial"/>
          <w:b/>
        </w:rPr>
      </w:pPr>
    </w:p>
    <w:p w14:paraId="6DB8C495" w14:textId="77777777" w:rsidR="0011458F" w:rsidRDefault="002E2BA1">
      <w:pPr>
        <w:pStyle w:val="Corpodetexto"/>
        <w:spacing w:line="252" w:lineRule="auto"/>
        <w:ind w:left="218"/>
      </w:pPr>
      <w:r>
        <w:t>2.1</w:t>
      </w:r>
      <w:r>
        <w:rPr>
          <w:spacing w:val="-39"/>
        </w:rPr>
        <w:t xml:space="preserve"> </w:t>
      </w:r>
      <w:r>
        <w:t>-</w:t>
      </w:r>
      <w:r>
        <w:rPr>
          <w:spacing w:val="80"/>
        </w:rPr>
        <w:t xml:space="preserve"> </w:t>
      </w:r>
      <w:r>
        <w:t>A</w:t>
      </w:r>
      <w:r>
        <w:rPr>
          <w:spacing w:val="80"/>
        </w:rPr>
        <w:t xml:space="preserve"> </w:t>
      </w:r>
      <w:r>
        <w:t>contratação</w:t>
      </w:r>
      <w:r>
        <w:rPr>
          <w:spacing w:val="80"/>
        </w:rPr>
        <w:t xml:space="preserve"> </w:t>
      </w:r>
      <w:r>
        <w:t>se</w:t>
      </w:r>
      <w:r>
        <w:rPr>
          <w:spacing w:val="80"/>
        </w:rPr>
        <w:t xml:space="preserve"> </w:t>
      </w:r>
      <w:r>
        <w:t>dará</w:t>
      </w:r>
      <w:r>
        <w:rPr>
          <w:spacing w:val="80"/>
        </w:rPr>
        <w:t xml:space="preserve"> </w:t>
      </w:r>
      <w:r>
        <w:t>em</w:t>
      </w:r>
      <w:r>
        <w:rPr>
          <w:spacing w:val="80"/>
        </w:rPr>
        <w:t xml:space="preserve"> </w:t>
      </w:r>
      <w:r>
        <w:t>observância</w:t>
      </w:r>
      <w:r>
        <w:rPr>
          <w:spacing w:val="80"/>
        </w:rPr>
        <w:t xml:space="preserve"> </w:t>
      </w:r>
      <w:r>
        <w:t>ao</w:t>
      </w:r>
      <w:r>
        <w:rPr>
          <w:spacing w:val="80"/>
        </w:rPr>
        <w:t xml:space="preserve"> </w:t>
      </w:r>
      <w:r>
        <w:t>princípio</w:t>
      </w:r>
      <w:r>
        <w:rPr>
          <w:spacing w:val="80"/>
        </w:rPr>
        <w:t xml:space="preserve"> </w:t>
      </w:r>
      <w:r>
        <w:t>da</w:t>
      </w:r>
      <w:r>
        <w:rPr>
          <w:spacing w:val="80"/>
        </w:rPr>
        <w:t xml:space="preserve"> </w:t>
      </w:r>
      <w:r>
        <w:t>padronização,</w:t>
      </w:r>
      <w:r>
        <w:rPr>
          <w:spacing w:val="80"/>
        </w:rPr>
        <w:t xml:space="preserve"> </w:t>
      </w:r>
      <w:r>
        <w:t>em consonância como disposto no inciso IV do art. 19 da Lei 14.133/2021.</w:t>
      </w:r>
    </w:p>
    <w:p w14:paraId="645A8269" w14:textId="77777777" w:rsidR="0011458F" w:rsidRDefault="0011458F">
      <w:pPr>
        <w:pStyle w:val="Corpodetexto"/>
        <w:spacing w:before="11"/>
      </w:pPr>
    </w:p>
    <w:p w14:paraId="7F49E0C4" w14:textId="77777777" w:rsidR="0011458F" w:rsidRDefault="002E2BA1">
      <w:pPr>
        <w:pStyle w:val="Ttulo1"/>
        <w:numPr>
          <w:ilvl w:val="0"/>
          <w:numId w:val="11"/>
        </w:numPr>
        <w:tabs>
          <w:tab w:val="left" w:pos="392"/>
        </w:tabs>
        <w:ind w:left="392" w:hanging="177"/>
      </w:pPr>
      <w:r>
        <w:rPr>
          <w:rFonts w:ascii="Arial MT"/>
          <w:b w:val="0"/>
        </w:rPr>
        <w:t xml:space="preserve">- </w:t>
      </w:r>
      <w:r>
        <w:t>DA</w:t>
      </w:r>
      <w:r>
        <w:rPr>
          <w:spacing w:val="-4"/>
        </w:rPr>
        <w:t xml:space="preserve"> </w:t>
      </w:r>
      <w:r>
        <w:t>NATUREZA</w:t>
      </w:r>
      <w:r>
        <w:rPr>
          <w:spacing w:val="-5"/>
        </w:rPr>
        <w:t xml:space="preserve"> </w:t>
      </w:r>
      <w:r>
        <w:t>DO</w:t>
      </w:r>
      <w:r>
        <w:rPr>
          <w:spacing w:val="5"/>
        </w:rPr>
        <w:t xml:space="preserve"> </w:t>
      </w:r>
      <w:r>
        <w:rPr>
          <w:spacing w:val="-2"/>
        </w:rPr>
        <w:t>OBJETO</w:t>
      </w:r>
    </w:p>
    <w:p w14:paraId="5040AB40" w14:textId="77777777" w:rsidR="0011458F" w:rsidRDefault="0011458F">
      <w:pPr>
        <w:pStyle w:val="Corpodetexto"/>
        <w:spacing w:before="3"/>
        <w:rPr>
          <w:rFonts w:ascii="Arial"/>
          <w:b/>
        </w:rPr>
      </w:pPr>
    </w:p>
    <w:p w14:paraId="5BF68D64" w14:textId="77777777" w:rsidR="0011458F" w:rsidRDefault="002E2BA1">
      <w:pPr>
        <w:pStyle w:val="Corpodetexto"/>
        <w:spacing w:line="482" w:lineRule="auto"/>
        <w:ind w:left="215" w:right="1122"/>
      </w:pPr>
      <w:r>
        <w:t>3.1-</w:t>
      </w:r>
      <w:r>
        <w:rPr>
          <w:spacing w:val="-2"/>
        </w:rPr>
        <w:t xml:space="preserve"> </w:t>
      </w:r>
      <w:r>
        <w:t>O</w:t>
      </w:r>
      <w:r>
        <w:rPr>
          <w:spacing w:val="-1"/>
        </w:rPr>
        <w:t xml:space="preserve"> </w:t>
      </w:r>
      <w:r>
        <w:t>objeto</w:t>
      </w:r>
      <w:r>
        <w:rPr>
          <w:spacing w:val="-1"/>
        </w:rPr>
        <w:t xml:space="preserve"> </w:t>
      </w:r>
      <w:r>
        <w:t>desta</w:t>
      </w:r>
      <w:r>
        <w:rPr>
          <w:spacing w:val="-2"/>
        </w:rPr>
        <w:t xml:space="preserve"> </w:t>
      </w:r>
      <w:r>
        <w:t>contratação</w:t>
      </w:r>
      <w:r>
        <w:rPr>
          <w:spacing w:val="-3"/>
        </w:rPr>
        <w:t xml:space="preserve"> </w:t>
      </w:r>
      <w:r>
        <w:t>não</w:t>
      </w:r>
      <w:r>
        <w:rPr>
          <w:spacing w:val="-1"/>
        </w:rPr>
        <w:t xml:space="preserve"> </w:t>
      </w:r>
      <w:r>
        <w:t>se</w:t>
      </w:r>
      <w:r>
        <w:rPr>
          <w:spacing w:val="-2"/>
        </w:rPr>
        <w:t xml:space="preserve"> </w:t>
      </w:r>
      <w:r>
        <w:t>enquadra</w:t>
      </w:r>
      <w:r>
        <w:rPr>
          <w:spacing w:val="-4"/>
        </w:rPr>
        <w:t xml:space="preserve"> </w:t>
      </w:r>
      <w:r>
        <w:t>como</w:t>
      </w:r>
      <w:r>
        <w:rPr>
          <w:spacing w:val="-1"/>
        </w:rPr>
        <w:t xml:space="preserve"> </w:t>
      </w:r>
      <w:r>
        <w:t>sendo</w:t>
      </w:r>
      <w:r>
        <w:rPr>
          <w:spacing w:val="-3"/>
        </w:rPr>
        <w:t xml:space="preserve"> </w:t>
      </w:r>
      <w:r>
        <w:t>de</w:t>
      </w:r>
      <w:r>
        <w:rPr>
          <w:spacing w:val="-3"/>
        </w:rPr>
        <w:t xml:space="preserve"> </w:t>
      </w:r>
      <w:r>
        <w:t>bem</w:t>
      </w:r>
      <w:r>
        <w:rPr>
          <w:spacing w:val="-2"/>
        </w:rPr>
        <w:t xml:space="preserve"> </w:t>
      </w:r>
      <w:r>
        <w:t>de</w:t>
      </w:r>
      <w:r>
        <w:rPr>
          <w:spacing w:val="-1"/>
        </w:rPr>
        <w:t xml:space="preserve"> </w:t>
      </w:r>
      <w:r>
        <w:t>luxo. 3.2- Os bens objeto desta contratação são caracterizados como comuns.</w:t>
      </w:r>
    </w:p>
    <w:p w14:paraId="1C9B18AF" w14:textId="77777777" w:rsidR="0011458F" w:rsidRDefault="002E2BA1">
      <w:pPr>
        <w:pStyle w:val="Ttulo1"/>
        <w:numPr>
          <w:ilvl w:val="0"/>
          <w:numId w:val="11"/>
        </w:numPr>
        <w:tabs>
          <w:tab w:val="left" w:pos="392"/>
        </w:tabs>
        <w:spacing w:line="275" w:lineRule="exact"/>
        <w:ind w:left="392" w:hanging="177"/>
      </w:pPr>
      <w:r>
        <w:t>-</w:t>
      </w:r>
      <w:r>
        <w:rPr>
          <w:spacing w:val="-4"/>
        </w:rPr>
        <w:t xml:space="preserve"> </w:t>
      </w:r>
      <w:r>
        <w:t>DESCRIÇÃO</w:t>
      </w:r>
      <w:r>
        <w:rPr>
          <w:spacing w:val="-2"/>
        </w:rPr>
        <w:t xml:space="preserve"> </w:t>
      </w:r>
      <w:r>
        <w:t>E</w:t>
      </w:r>
      <w:r>
        <w:rPr>
          <w:spacing w:val="-3"/>
        </w:rPr>
        <w:t xml:space="preserve"> </w:t>
      </w:r>
      <w:r>
        <w:t>ESPECIFICAÇÃO</w:t>
      </w:r>
      <w:r>
        <w:rPr>
          <w:spacing w:val="-2"/>
        </w:rPr>
        <w:t xml:space="preserve"> </w:t>
      </w:r>
      <w:r>
        <w:t>DO</w:t>
      </w:r>
      <w:r>
        <w:rPr>
          <w:spacing w:val="-2"/>
        </w:rPr>
        <w:t xml:space="preserve"> OBJETO</w:t>
      </w:r>
    </w:p>
    <w:p w14:paraId="050EC5DF" w14:textId="77777777" w:rsidR="0011458F" w:rsidRDefault="0011458F">
      <w:pPr>
        <w:pStyle w:val="Corpodetexto"/>
        <w:spacing w:before="50"/>
        <w:rPr>
          <w:rFonts w:ascii="Arial"/>
          <w:b/>
          <w:sz w:val="20"/>
        </w:rPr>
      </w:pPr>
    </w:p>
    <w:tbl>
      <w:tblPr>
        <w:tblStyle w:val="lista"/>
        <w:tblW w:w="0" w:type="auto"/>
        <w:tblInd w:w="-1" w:type="dxa"/>
        <w:tblLook w:val="04A0" w:firstRow="1" w:lastRow="0" w:firstColumn="1" w:lastColumn="0" w:noHBand="0" w:noVBand="1"/>
      </w:tblPr>
      <w:tblGrid>
        <w:gridCol w:w="681"/>
        <w:gridCol w:w="3810"/>
        <w:gridCol w:w="961"/>
        <w:gridCol w:w="959"/>
        <w:gridCol w:w="1431"/>
        <w:gridCol w:w="1445"/>
      </w:tblGrid>
      <w:tr w:rsidR="00C8707A" w14:paraId="516496CA" w14:textId="77777777" w:rsidTr="00C8707A">
        <w:tc>
          <w:tcPr>
            <w:tcW w:w="681" w:type="dxa"/>
          </w:tcPr>
          <w:p w14:paraId="22C9BCC0" w14:textId="77777777" w:rsidR="00C8707A" w:rsidRDefault="00C8707A" w:rsidP="005A0D67">
            <w:pPr>
              <w:jc w:val="center"/>
            </w:pPr>
            <w:r>
              <w:rPr>
                <w:b/>
                <w:sz w:val="16"/>
                <w:szCs w:val="16"/>
              </w:rPr>
              <w:t>N° Item</w:t>
            </w:r>
          </w:p>
        </w:tc>
        <w:tc>
          <w:tcPr>
            <w:tcW w:w="3810" w:type="dxa"/>
          </w:tcPr>
          <w:p w14:paraId="305AE931" w14:textId="77777777" w:rsidR="00C8707A" w:rsidRDefault="00C8707A" w:rsidP="005A0D67">
            <w:pPr>
              <w:jc w:val="center"/>
            </w:pPr>
            <w:r>
              <w:rPr>
                <w:b/>
                <w:sz w:val="16"/>
                <w:szCs w:val="16"/>
              </w:rPr>
              <w:t>Descrição</w:t>
            </w:r>
          </w:p>
        </w:tc>
        <w:tc>
          <w:tcPr>
            <w:tcW w:w="961" w:type="dxa"/>
          </w:tcPr>
          <w:p w14:paraId="2AB0D5AB" w14:textId="77777777" w:rsidR="00C8707A" w:rsidRDefault="00C8707A" w:rsidP="005A0D67">
            <w:pPr>
              <w:jc w:val="center"/>
            </w:pPr>
            <w:r>
              <w:rPr>
                <w:b/>
                <w:sz w:val="16"/>
                <w:szCs w:val="16"/>
              </w:rPr>
              <w:t>Und.</w:t>
            </w:r>
          </w:p>
        </w:tc>
        <w:tc>
          <w:tcPr>
            <w:tcW w:w="959" w:type="dxa"/>
          </w:tcPr>
          <w:p w14:paraId="5D01C4EE" w14:textId="77777777" w:rsidR="00C8707A" w:rsidRDefault="00C8707A" w:rsidP="005A0D67">
            <w:pPr>
              <w:jc w:val="center"/>
            </w:pPr>
            <w:r>
              <w:rPr>
                <w:b/>
                <w:sz w:val="16"/>
                <w:szCs w:val="16"/>
              </w:rPr>
              <w:t>Qtd.</w:t>
            </w:r>
          </w:p>
        </w:tc>
        <w:tc>
          <w:tcPr>
            <w:tcW w:w="1431" w:type="dxa"/>
          </w:tcPr>
          <w:p w14:paraId="27ECC710" w14:textId="77777777" w:rsidR="00C8707A" w:rsidRDefault="00C8707A" w:rsidP="005A0D67">
            <w:pPr>
              <w:jc w:val="center"/>
            </w:pPr>
            <w:r>
              <w:rPr>
                <w:b/>
                <w:sz w:val="16"/>
                <w:szCs w:val="16"/>
              </w:rPr>
              <w:t>Vlr. Unit.</w:t>
            </w:r>
          </w:p>
        </w:tc>
        <w:tc>
          <w:tcPr>
            <w:tcW w:w="1445" w:type="dxa"/>
          </w:tcPr>
          <w:p w14:paraId="419D7A2B" w14:textId="77777777" w:rsidR="00C8707A" w:rsidRDefault="00C8707A" w:rsidP="005A0D67">
            <w:pPr>
              <w:jc w:val="center"/>
            </w:pPr>
            <w:r>
              <w:rPr>
                <w:b/>
                <w:sz w:val="16"/>
                <w:szCs w:val="16"/>
              </w:rPr>
              <w:t>Vlr. Tot.</w:t>
            </w:r>
          </w:p>
        </w:tc>
      </w:tr>
      <w:tr w:rsidR="00C8707A" w14:paraId="7CC75FA2" w14:textId="77777777" w:rsidTr="00C8707A">
        <w:tc>
          <w:tcPr>
            <w:tcW w:w="681" w:type="dxa"/>
          </w:tcPr>
          <w:p w14:paraId="1AF9B50D" w14:textId="77777777" w:rsidR="00C8707A" w:rsidRDefault="00C8707A" w:rsidP="005A0D67">
            <w:pPr>
              <w:jc w:val="center"/>
              <w:rPr>
                <w:sz w:val="16"/>
                <w:szCs w:val="16"/>
              </w:rPr>
            </w:pPr>
          </w:p>
          <w:p w14:paraId="78A37C40" w14:textId="77777777" w:rsidR="00C8707A" w:rsidRDefault="00C8707A" w:rsidP="005A0D67">
            <w:pPr>
              <w:jc w:val="center"/>
              <w:rPr>
                <w:sz w:val="16"/>
                <w:szCs w:val="16"/>
              </w:rPr>
            </w:pPr>
          </w:p>
          <w:p w14:paraId="32E29CDC" w14:textId="77777777" w:rsidR="00C8707A" w:rsidRDefault="00C8707A" w:rsidP="005A0D67">
            <w:pPr>
              <w:jc w:val="center"/>
              <w:rPr>
                <w:sz w:val="16"/>
                <w:szCs w:val="16"/>
              </w:rPr>
            </w:pPr>
          </w:p>
          <w:p w14:paraId="3AA87645" w14:textId="77777777" w:rsidR="00C8707A" w:rsidRDefault="00C8707A" w:rsidP="005A0D67">
            <w:pPr>
              <w:jc w:val="center"/>
            </w:pPr>
            <w:r>
              <w:rPr>
                <w:sz w:val="16"/>
                <w:szCs w:val="16"/>
              </w:rPr>
              <w:t>0001</w:t>
            </w:r>
          </w:p>
        </w:tc>
        <w:tc>
          <w:tcPr>
            <w:tcW w:w="3810" w:type="dxa"/>
          </w:tcPr>
          <w:p w14:paraId="6BCE0071" w14:textId="77777777" w:rsidR="00C8707A" w:rsidRDefault="00F3464B" w:rsidP="005A0D67">
            <w:pPr>
              <w:jc w:val="both"/>
            </w:pPr>
            <w:r w:rsidRPr="00BE7101">
              <w:rPr>
                <w:rFonts w:ascii="Arial" w:hAnsi="Arial" w:cs="Arial"/>
                <w:sz w:val="22"/>
                <w:szCs w:val="22"/>
              </w:rPr>
              <w:t>Kits suctor bomba a vácuo construída em liga de bronze/alumínio com alta resistência à corrosão. Estrutura em aço, recoberta com material resistente, com cantos arredondados e de fácil limpeza. Confeccionado em chapa de aço. Kit com suctor removível, giratório, autoclavável, com regulagem de fluxo. Sistema que permite o encaixe da ponta de forma segura, rápida e precisa. Filtro separador de detritos. Pode ser aclopado em colunas de refletores ou cantos de armários. Pintura na cor gelo, resistente. Compatível com bomba a vácuo gnatus.</w:t>
            </w:r>
          </w:p>
        </w:tc>
        <w:tc>
          <w:tcPr>
            <w:tcW w:w="961" w:type="dxa"/>
          </w:tcPr>
          <w:p w14:paraId="58F3E4E9" w14:textId="77777777" w:rsidR="00C8707A" w:rsidRDefault="00C8707A" w:rsidP="005A0D67">
            <w:pPr>
              <w:jc w:val="center"/>
              <w:rPr>
                <w:sz w:val="16"/>
                <w:szCs w:val="16"/>
              </w:rPr>
            </w:pPr>
          </w:p>
          <w:p w14:paraId="1FA1B436" w14:textId="77777777" w:rsidR="00C8707A" w:rsidRDefault="00C8707A" w:rsidP="005A0D67">
            <w:pPr>
              <w:jc w:val="center"/>
              <w:rPr>
                <w:sz w:val="16"/>
                <w:szCs w:val="16"/>
              </w:rPr>
            </w:pPr>
          </w:p>
          <w:p w14:paraId="198B2EDF" w14:textId="77777777" w:rsidR="00C8707A" w:rsidRDefault="00C8707A" w:rsidP="005A0D67">
            <w:pPr>
              <w:jc w:val="center"/>
              <w:rPr>
                <w:sz w:val="16"/>
                <w:szCs w:val="16"/>
              </w:rPr>
            </w:pPr>
          </w:p>
          <w:p w14:paraId="0B91DDC8" w14:textId="77777777" w:rsidR="00C8707A" w:rsidRDefault="00C8707A" w:rsidP="005A0D67">
            <w:pPr>
              <w:jc w:val="center"/>
            </w:pPr>
            <w:r>
              <w:rPr>
                <w:sz w:val="16"/>
                <w:szCs w:val="16"/>
              </w:rPr>
              <w:t>UN</w:t>
            </w:r>
          </w:p>
        </w:tc>
        <w:tc>
          <w:tcPr>
            <w:tcW w:w="959" w:type="dxa"/>
          </w:tcPr>
          <w:p w14:paraId="75F6010B" w14:textId="77777777" w:rsidR="00C8707A" w:rsidRDefault="00C8707A" w:rsidP="005A0D67">
            <w:pPr>
              <w:jc w:val="right"/>
              <w:rPr>
                <w:sz w:val="16"/>
                <w:szCs w:val="16"/>
              </w:rPr>
            </w:pPr>
          </w:p>
          <w:p w14:paraId="7992F675" w14:textId="77777777" w:rsidR="00C8707A" w:rsidRDefault="00C8707A" w:rsidP="005A0D67">
            <w:pPr>
              <w:jc w:val="right"/>
              <w:rPr>
                <w:sz w:val="16"/>
                <w:szCs w:val="16"/>
              </w:rPr>
            </w:pPr>
          </w:p>
          <w:p w14:paraId="1605E343" w14:textId="77777777" w:rsidR="00C8707A" w:rsidRDefault="00C8707A" w:rsidP="005A0D67">
            <w:pPr>
              <w:jc w:val="right"/>
              <w:rPr>
                <w:sz w:val="16"/>
                <w:szCs w:val="16"/>
              </w:rPr>
            </w:pPr>
          </w:p>
          <w:p w14:paraId="7AEC4572" w14:textId="77777777" w:rsidR="00C8707A" w:rsidRDefault="00F3464B" w:rsidP="005A0D67">
            <w:pPr>
              <w:jc w:val="center"/>
            </w:pPr>
            <w:r>
              <w:t>2</w:t>
            </w:r>
          </w:p>
        </w:tc>
        <w:tc>
          <w:tcPr>
            <w:tcW w:w="1431" w:type="dxa"/>
          </w:tcPr>
          <w:p w14:paraId="55312AE3" w14:textId="77777777" w:rsidR="00C8707A" w:rsidRDefault="00C8707A" w:rsidP="005A0D67">
            <w:pPr>
              <w:jc w:val="right"/>
              <w:rPr>
                <w:sz w:val="16"/>
                <w:szCs w:val="16"/>
              </w:rPr>
            </w:pPr>
          </w:p>
          <w:p w14:paraId="5A4725B3" w14:textId="77777777" w:rsidR="00C8707A" w:rsidRDefault="00C8707A" w:rsidP="005A0D67">
            <w:pPr>
              <w:jc w:val="right"/>
              <w:rPr>
                <w:sz w:val="16"/>
                <w:szCs w:val="16"/>
              </w:rPr>
            </w:pPr>
          </w:p>
          <w:p w14:paraId="767E18B1" w14:textId="77777777" w:rsidR="00C8707A" w:rsidRDefault="00C8707A" w:rsidP="005A0D67">
            <w:pPr>
              <w:jc w:val="right"/>
              <w:rPr>
                <w:sz w:val="16"/>
                <w:szCs w:val="16"/>
              </w:rPr>
            </w:pPr>
          </w:p>
          <w:p w14:paraId="5E86483E" w14:textId="77777777" w:rsidR="00C8707A" w:rsidRDefault="00F3464B" w:rsidP="005A0D67">
            <w:pPr>
              <w:jc w:val="center"/>
            </w:pPr>
            <w:r>
              <w:rPr>
                <w:sz w:val="16"/>
                <w:szCs w:val="16"/>
              </w:rPr>
              <w:t>2.581,56</w:t>
            </w:r>
          </w:p>
        </w:tc>
        <w:tc>
          <w:tcPr>
            <w:tcW w:w="1445" w:type="dxa"/>
          </w:tcPr>
          <w:p w14:paraId="608E5BCC" w14:textId="77777777" w:rsidR="00C8707A" w:rsidRDefault="00C8707A" w:rsidP="005A0D67">
            <w:pPr>
              <w:jc w:val="right"/>
              <w:rPr>
                <w:sz w:val="16"/>
                <w:szCs w:val="16"/>
              </w:rPr>
            </w:pPr>
          </w:p>
          <w:p w14:paraId="506482D1" w14:textId="77777777" w:rsidR="00C8707A" w:rsidRDefault="00C8707A" w:rsidP="005A0D67">
            <w:pPr>
              <w:jc w:val="right"/>
              <w:rPr>
                <w:sz w:val="16"/>
                <w:szCs w:val="16"/>
              </w:rPr>
            </w:pPr>
          </w:p>
          <w:p w14:paraId="3AFB605F" w14:textId="77777777" w:rsidR="00C8707A" w:rsidRDefault="00C8707A" w:rsidP="005A0D67">
            <w:pPr>
              <w:jc w:val="right"/>
              <w:rPr>
                <w:sz w:val="16"/>
                <w:szCs w:val="16"/>
              </w:rPr>
            </w:pPr>
          </w:p>
          <w:p w14:paraId="58ACEB2F" w14:textId="77777777" w:rsidR="00C8707A" w:rsidRDefault="00F3464B" w:rsidP="005A0D67">
            <w:pPr>
              <w:jc w:val="center"/>
            </w:pPr>
            <w:r>
              <w:rPr>
                <w:sz w:val="16"/>
                <w:szCs w:val="16"/>
              </w:rPr>
              <w:t>5.163,12</w:t>
            </w:r>
          </w:p>
        </w:tc>
      </w:tr>
    </w:tbl>
    <w:p w14:paraId="07ACC9D5" w14:textId="77777777" w:rsidR="0011458F" w:rsidRDefault="0011458F">
      <w:pPr>
        <w:pStyle w:val="Corpodetexto"/>
        <w:spacing w:before="4"/>
        <w:rPr>
          <w:rFonts w:ascii="Arial"/>
          <w:b/>
        </w:rPr>
      </w:pPr>
    </w:p>
    <w:p w14:paraId="0AC7AD26" w14:textId="77777777" w:rsidR="0011458F" w:rsidRDefault="002E2BA1">
      <w:pPr>
        <w:pStyle w:val="PargrafodaLista"/>
        <w:numPr>
          <w:ilvl w:val="0"/>
          <w:numId w:val="11"/>
        </w:numPr>
        <w:tabs>
          <w:tab w:val="left" w:pos="392"/>
        </w:tabs>
        <w:ind w:left="392" w:hanging="177"/>
        <w:rPr>
          <w:rFonts w:ascii="Arial" w:hAnsi="Arial"/>
          <w:b/>
          <w:sz w:val="24"/>
        </w:rPr>
      </w:pPr>
      <w:r>
        <w:rPr>
          <w:rFonts w:ascii="Arial" w:hAnsi="Arial"/>
          <w:b/>
          <w:sz w:val="24"/>
        </w:rPr>
        <w:t>-</w:t>
      </w:r>
      <w:r>
        <w:rPr>
          <w:rFonts w:ascii="Arial" w:hAnsi="Arial"/>
          <w:b/>
          <w:spacing w:val="-3"/>
          <w:sz w:val="24"/>
        </w:rPr>
        <w:t xml:space="preserve"> </w:t>
      </w:r>
      <w:r>
        <w:rPr>
          <w:rFonts w:ascii="Arial" w:hAnsi="Arial"/>
          <w:b/>
          <w:sz w:val="24"/>
        </w:rPr>
        <w:t>PRAZO</w:t>
      </w:r>
      <w:r>
        <w:rPr>
          <w:rFonts w:ascii="Arial" w:hAnsi="Arial"/>
          <w:b/>
          <w:spacing w:val="-2"/>
          <w:sz w:val="24"/>
        </w:rPr>
        <w:t xml:space="preserve"> </w:t>
      </w:r>
      <w:r>
        <w:rPr>
          <w:rFonts w:ascii="Arial" w:hAnsi="Arial"/>
          <w:b/>
          <w:sz w:val="24"/>
        </w:rPr>
        <w:t>DE</w:t>
      </w:r>
      <w:r>
        <w:rPr>
          <w:rFonts w:ascii="Arial" w:hAnsi="Arial"/>
          <w:b/>
          <w:spacing w:val="-1"/>
          <w:sz w:val="24"/>
        </w:rPr>
        <w:t xml:space="preserve"> </w:t>
      </w:r>
      <w:r>
        <w:rPr>
          <w:rFonts w:ascii="Arial" w:hAnsi="Arial"/>
          <w:b/>
          <w:spacing w:val="-2"/>
          <w:sz w:val="24"/>
        </w:rPr>
        <w:t>VIGÊNCIA</w:t>
      </w:r>
    </w:p>
    <w:p w14:paraId="294A4A32" w14:textId="77777777" w:rsidR="0011458F" w:rsidRDefault="0011458F">
      <w:pPr>
        <w:pStyle w:val="Corpodetexto"/>
        <w:spacing w:before="2"/>
        <w:rPr>
          <w:rFonts w:ascii="Arial"/>
          <w:b/>
        </w:rPr>
      </w:pPr>
    </w:p>
    <w:p w14:paraId="220D2D44" w14:textId="77777777" w:rsidR="0011458F" w:rsidRDefault="002E2BA1">
      <w:pPr>
        <w:pStyle w:val="PargrafodaLista"/>
        <w:numPr>
          <w:ilvl w:val="1"/>
          <w:numId w:val="11"/>
        </w:numPr>
        <w:tabs>
          <w:tab w:val="left" w:pos="584"/>
        </w:tabs>
        <w:spacing w:before="1" w:line="254" w:lineRule="auto"/>
        <w:ind w:right="224" w:firstLine="0"/>
        <w:rPr>
          <w:sz w:val="24"/>
        </w:rPr>
      </w:pPr>
      <w:r>
        <w:rPr>
          <w:sz w:val="24"/>
        </w:rPr>
        <w:t>-</w:t>
      </w:r>
      <w:r>
        <w:rPr>
          <w:spacing w:val="-7"/>
          <w:sz w:val="24"/>
        </w:rPr>
        <w:t xml:space="preserve"> </w:t>
      </w:r>
      <w:r>
        <w:rPr>
          <w:sz w:val="24"/>
        </w:rPr>
        <w:t>O</w:t>
      </w:r>
      <w:r>
        <w:rPr>
          <w:spacing w:val="-6"/>
          <w:sz w:val="24"/>
        </w:rPr>
        <w:t xml:space="preserve"> </w:t>
      </w:r>
      <w:r>
        <w:rPr>
          <w:sz w:val="24"/>
        </w:rPr>
        <w:t>prazo</w:t>
      </w:r>
      <w:r>
        <w:rPr>
          <w:spacing w:val="-6"/>
          <w:sz w:val="24"/>
        </w:rPr>
        <w:t xml:space="preserve"> </w:t>
      </w:r>
      <w:r>
        <w:rPr>
          <w:sz w:val="24"/>
        </w:rPr>
        <w:t>de</w:t>
      </w:r>
      <w:r>
        <w:rPr>
          <w:spacing w:val="-6"/>
          <w:sz w:val="24"/>
        </w:rPr>
        <w:t xml:space="preserve"> </w:t>
      </w:r>
      <w:r>
        <w:rPr>
          <w:sz w:val="24"/>
        </w:rPr>
        <w:t>vigência</w:t>
      </w:r>
      <w:r>
        <w:rPr>
          <w:spacing w:val="-4"/>
          <w:sz w:val="24"/>
        </w:rPr>
        <w:t xml:space="preserve"> </w:t>
      </w:r>
      <w:r>
        <w:rPr>
          <w:sz w:val="24"/>
        </w:rPr>
        <w:t>da</w:t>
      </w:r>
      <w:r>
        <w:rPr>
          <w:spacing w:val="-6"/>
          <w:sz w:val="24"/>
        </w:rPr>
        <w:t xml:space="preserve"> </w:t>
      </w:r>
      <w:r>
        <w:rPr>
          <w:sz w:val="24"/>
        </w:rPr>
        <w:t>contratação</w:t>
      </w:r>
      <w:r>
        <w:rPr>
          <w:spacing w:val="-6"/>
          <w:sz w:val="24"/>
        </w:rPr>
        <w:t xml:space="preserve"> </w:t>
      </w:r>
      <w:r>
        <w:rPr>
          <w:sz w:val="24"/>
        </w:rPr>
        <w:t>será</w:t>
      </w:r>
      <w:r>
        <w:rPr>
          <w:spacing w:val="-7"/>
          <w:sz w:val="24"/>
        </w:rPr>
        <w:t xml:space="preserve"> </w:t>
      </w:r>
      <w:r>
        <w:rPr>
          <w:sz w:val="24"/>
        </w:rPr>
        <w:t>de</w:t>
      </w:r>
      <w:r>
        <w:rPr>
          <w:spacing w:val="-4"/>
          <w:sz w:val="24"/>
        </w:rPr>
        <w:t xml:space="preserve"> </w:t>
      </w:r>
      <w:r w:rsidR="00054CFC">
        <w:rPr>
          <w:sz w:val="24"/>
        </w:rPr>
        <w:t>2</w:t>
      </w:r>
      <w:r>
        <w:rPr>
          <w:spacing w:val="-6"/>
          <w:sz w:val="24"/>
        </w:rPr>
        <w:t xml:space="preserve"> </w:t>
      </w:r>
      <w:r w:rsidR="006D3D6D">
        <w:rPr>
          <w:sz w:val="24"/>
        </w:rPr>
        <w:t>(dois</w:t>
      </w:r>
      <w:r>
        <w:rPr>
          <w:sz w:val="24"/>
        </w:rPr>
        <w:t>)</w:t>
      </w:r>
      <w:r>
        <w:rPr>
          <w:spacing w:val="-7"/>
          <w:sz w:val="24"/>
        </w:rPr>
        <w:t xml:space="preserve"> </w:t>
      </w:r>
      <w:r>
        <w:rPr>
          <w:sz w:val="24"/>
        </w:rPr>
        <w:t>meses,</w:t>
      </w:r>
      <w:r>
        <w:rPr>
          <w:spacing w:val="-6"/>
          <w:sz w:val="24"/>
        </w:rPr>
        <w:t xml:space="preserve"> </w:t>
      </w:r>
      <w:r>
        <w:rPr>
          <w:sz w:val="24"/>
        </w:rPr>
        <w:t>nos</w:t>
      </w:r>
      <w:r>
        <w:rPr>
          <w:spacing w:val="-7"/>
          <w:sz w:val="24"/>
        </w:rPr>
        <w:t xml:space="preserve"> </w:t>
      </w:r>
      <w:r>
        <w:rPr>
          <w:sz w:val="24"/>
        </w:rPr>
        <w:t>termos</w:t>
      </w:r>
      <w:r>
        <w:rPr>
          <w:spacing w:val="-7"/>
          <w:sz w:val="24"/>
        </w:rPr>
        <w:t xml:space="preserve"> </w:t>
      </w:r>
      <w:r>
        <w:rPr>
          <w:sz w:val="24"/>
        </w:rPr>
        <w:t>do</w:t>
      </w:r>
      <w:r>
        <w:rPr>
          <w:spacing w:val="-6"/>
          <w:sz w:val="24"/>
        </w:rPr>
        <w:t xml:space="preserve"> </w:t>
      </w:r>
      <w:r>
        <w:rPr>
          <w:sz w:val="24"/>
        </w:rPr>
        <w:t>art.</w:t>
      </w:r>
      <w:r>
        <w:rPr>
          <w:spacing w:val="-6"/>
          <w:sz w:val="24"/>
        </w:rPr>
        <w:t xml:space="preserve"> </w:t>
      </w:r>
      <w:r>
        <w:rPr>
          <w:sz w:val="24"/>
        </w:rPr>
        <w:t>105 da Lei 14.133/21.</w:t>
      </w:r>
    </w:p>
    <w:p w14:paraId="6E8E6005" w14:textId="77777777" w:rsidR="0011458F" w:rsidRDefault="0011458F">
      <w:pPr>
        <w:spacing w:line="254" w:lineRule="auto"/>
        <w:rPr>
          <w:sz w:val="24"/>
        </w:rPr>
      </w:pPr>
    </w:p>
    <w:p w14:paraId="6706833F" w14:textId="77777777" w:rsidR="00D24338" w:rsidRDefault="00D24338">
      <w:pPr>
        <w:spacing w:line="254" w:lineRule="auto"/>
        <w:rPr>
          <w:sz w:val="24"/>
        </w:rPr>
      </w:pPr>
    </w:p>
    <w:p w14:paraId="7FE5E339" w14:textId="77777777" w:rsidR="0011458F" w:rsidRDefault="0011458F" w:rsidP="004F4010">
      <w:pPr>
        <w:tabs>
          <w:tab w:val="left" w:pos="2304"/>
        </w:tabs>
      </w:pPr>
    </w:p>
    <w:p w14:paraId="314AEBA8" w14:textId="77777777" w:rsidR="0011458F" w:rsidRDefault="002E2BA1">
      <w:pPr>
        <w:pStyle w:val="Ttulo2"/>
        <w:numPr>
          <w:ilvl w:val="0"/>
          <w:numId w:val="11"/>
        </w:numPr>
        <w:tabs>
          <w:tab w:val="left" w:pos="450"/>
        </w:tabs>
        <w:spacing w:line="252" w:lineRule="auto"/>
        <w:ind w:left="218" w:right="216" w:firstLine="0"/>
        <w:jc w:val="both"/>
      </w:pPr>
      <w:r>
        <w:lastRenderedPageBreak/>
        <w:t>- DA FUNDAMENTAÇÃO E DA DESCRIÇÃO DA NECESSIDADE DA CONTRATAÇÃO</w:t>
      </w:r>
      <w:r w:rsidR="001D422C">
        <w:t xml:space="preserve"> </w:t>
      </w:r>
      <w:r>
        <w:t>(ART. 6º, INCISO XXIII, ALÍNEA "B", DA LEI Nº 14.133, DE 2021)</w:t>
      </w:r>
    </w:p>
    <w:p w14:paraId="223F5FE1" w14:textId="77777777" w:rsidR="0011458F" w:rsidRDefault="0011458F">
      <w:pPr>
        <w:pStyle w:val="Corpodetexto"/>
        <w:spacing w:before="13"/>
        <w:rPr>
          <w:rFonts w:ascii="Arial"/>
          <w:b/>
        </w:rPr>
      </w:pPr>
    </w:p>
    <w:p w14:paraId="744DF807" w14:textId="77777777" w:rsidR="0011458F" w:rsidRDefault="002E2BA1">
      <w:pPr>
        <w:pStyle w:val="PargrafodaLista"/>
        <w:numPr>
          <w:ilvl w:val="1"/>
          <w:numId w:val="11"/>
        </w:numPr>
        <w:tabs>
          <w:tab w:val="left" w:pos="584"/>
        </w:tabs>
        <w:spacing w:before="1" w:line="254" w:lineRule="auto"/>
        <w:ind w:right="222" w:firstLine="0"/>
        <w:rPr>
          <w:sz w:val="24"/>
        </w:rPr>
      </w:pPr>
      <w:r>
        <w:rPr>
          <w:sz w:val="24"/>
        </w:rPr>
        <w:t>- A Fundamentação da Contratação e de seus quantitativos encontra-se pormenorizada em Tópico específico do documento de formalização de demanda.</w:t>
      </w:r>
    </w:p>
    <w:p w14:paraId="6E3114B5" w14:textId="77777777" w:rsidR="0011458F" w:rsidRDefault="002E2BA1">
      <w:pPr>
        <w:pStyle w:val="Ttulo2"/>
        <w:numPr>
          <w:ilvl w:val="0"/>
          <w:numId w:val="11"/>
        </w:numPr>
        <w:tabs>
          <w:tab w:val="left" w:pos="397"/>
        </w:tabs>
        <w:spacing w:before="274" w:line="254" w:lineRule="auto"/>
        <w:ind w:left="218" w:right="232" w:firstLine="0"/>
        <w:jc w:val="both"/>
      </w:pPr>
      <w:r>
        <w:t>- DA</w:t>
      </w:r>
      <w:r>
        <w:rPr>
          <w:spacing w:val="-1"/>
        </w:rPr>
        <w:t xml:space="preserve"> </w:t>
      </w:r>
      <w:r>
        <w:t>DESCRIÇÃO DA SOLUÇÃO COMO UM TODO CONSIDERADO O CICLO DE VIDA DO OBJETO E DA ESPECIFICAÇÃO DO PRODUTO (ART. 6º, INCISO XXIII, ALÍNEA "C", E ART.40, §1º, INCISO I, DA LEI Nº 14.133, DE 2021)</w:t>
      </w:r>
    </w:p>
    <w:p w14:paraId="6BF460CF" w14:textId="77777777" w:rsidR="0011458F" w:rsidRDefault="002E2BA1">
      <w:pPr>
        <w:pStyle w:val="PargrafodaLista"/>
        <w:numPr>
          <w:ilvl w:val="1"/>
          <w:numId w:val="11"/>
        </w:numPr>
        <w:tabs>
          <w:tab w:val="left" w:pos="629"/>
        </w:tabs>
        <w:spacing w:before="275" w:line="254" w:lineRule="auto"/>
        <w:ind w:right="284" w:firstLine="0"/>
        <w:rPr>
          <w:sz w:val="24"/>
        </w:rPr>
      </w:pPr>
      <w:r>
        <w:rPr>
          <w:sz w:val="24"/>
        </w:rPr>
        <w:t>–</w:t>
      </w:r>
      <w:r>
        <w:rPr>
          <w:spacing w:val="-9"/>
          <w:sz w:val="24"/>
        </w:rPr>
        <w:t xml:space="preserve"> </w:t>
      </w:r>
      <w:r w:rsidR="00D40F2E" w:rsidRPr="003C7331">
        <w:rPr>
          <w:rFonts w:ascii="Arial" w:hAnsi="Arial" w:cs="Arial"/>
          <w:sz w:val="24"/>
          <w:szCs w:val="24"/>
        </w:rPr>
        <w:t>A</w:t>
      </w:r>
      <w:r w:rsidR="00D40F2E" w:rsidRPr="003C7331">
        <w:rPr>
          <w:rFonts w:ascii="Arial" w:hAnsi="Arial" w:cs="Arial"/>
          <w:spacing w:val="-2"/>
          <w:sz w:val="24"/>
          <w:szCs w:val="24"/>
        </w:rPr>
        <w:t xml:space="preserve"> </w:t>
      </w:r>
      <w:r w:rsidR="00D40F2E" w:rsidRPr="003C7331">
        <w:rPr>
          <w:rFonts w:ascii="Arial" w:hAnsi="Arial" w:cs="Arial"/>
          <w:sz w:val="24"/>
          <w:szCs w:val="24"/>
        </w:rPr>
        <w:t>presente</w:t>
      </w:r>
      <w:r w:rsidR="00D40F2E" w:rsidRPr="003C7331">
        <w:rPr>
          <w:rFonts w:ascii="Arial" w:hAnsi="Arial" w:cs="Arial"/>
          <w:spacing w:val="-1"/>
          <w:sz w:val="24"/>
          <w:szCs w:val="24"/>
        </w:rPr>
        <w:t xml:space="preserve"> </w:t>
      </w:r>
      <w:r w:rsidR="00D40F2E" w:rsidRPr="003C7331">
        <w:rPr>
          <w:rFonts w:ascii="Arial" w:hAnsi="Arial" w:cs="Arial"/>
          <w:sz w:val="24"/>
          <w:szCs w:val="24"/>
        </w:rPr>
        <w:t>licitação</w:t>
      </w:r>
      <w:r w:rsidR="00D40F2E" w:rsidRPr="003C7331">
        <w:rPr>
          <w:rFonts w:ascii="Arial" w:hAnsi="Arial" w:cs="Arial"/>
          <w:spacing w:val="-1"/>
          <w:sz w:val="24"/>
          <w:szCs w:val="24"/>
        </w:rPr>
        <w:t xml:space="preserve"> </w:t>
      </w:r>
      <w:r w:rsidR="00D40F2E" w:rsidRPr="003C7331">
        <w:rPr>
          <w:rFonts w:ascii="Arial" w:hAnsi="Arial" w:cs="Arial"/>
          <w:sz w:val="24"/>
          <w:szCs w:val="24"/>
        </w:rPr>
        <w:t>tem</w:t>
      </w:r>
      <w:r w:rsidR="00D40F2E" w:rsidRPr="003C7331">
        <w:rPr>
          <w:rFonts w:ascii="Arial" w:hAnsi="Arial" w:cs="Arial"/>
          <w:spacing w:val="-1"/>
          <w:sz w:val="24"/>
          <w:szCs w:val="24"/>
        </w:rPr>
        <w:t xml:space="preserve"> </w:t>
      </w:r>
      <w:r w:rsidR="00D40F2E" w:rsidRPr="003C7331">
        <w:rPr>
          <w:rFonts w:ascii="Arial" w:hAnsi="Arial" w:cs="Arial"/>
          <w:sz w:val="24"/>
          <w:szCs w:val="24"/>
        </w:rPr>
        <w:t>por</w:t>
      </w:r>
      <w:r w:rsidR="00D40F2E" w:rsidRPr="003C7331">
        <w:rPr>
          <w:rFonts w:ascii="Arial" w:hAnsi="Arial" w:cs="Arial"/>
          <w:spacing w:val="-2"/>
          <w:sz w:val="24"/>
          <w:szCs w:val="24"/>
        </w:rPr>
        <w:t xml:space="preserve"> </w:t>
      </w:r>
      <w:r w:rsidR="00D40F2E" w:rsidRPr="003C7331">
        <w:rPr>
          <w:rFonts w:ascii="Arial" w:hAnsi="Arial" w:cs="Arial"/>
          <w:sz w:val="24"/>
          <w:szCs w:val="24"/>
        </w:rPr>
        <w:t>objeto</w:t>
      </w:r>
      <w:r w:rsidR="00D40F2E" w:rsidRPr="003C7331">
        <w:rPr>
          <w:rFonts w:ascii="Arial" w:hAnsi="Arial" w:cs="Arial"/>
          <w:spacing w:val="-2"/>
          <w:sz w:val="24"/>
          <w:szCs w:val="24"/>
        </w:rPr>
        <w:t xml:space="preserve"> </w:t>
      </w:r>
      <w:r w:rsidR="00D40F2E" w:rsidRPr="003C7331">
        <w:rPr>
          <w:rFonts w:ascii="Arial" w:hAnsi="Arial" w:cs="Arial"/>
          <w:sz w:val="24"/>
          <w:szCs w:val="24"/>
        </w:rPr>
        <w:t>a contratação</w:t>
      </w:r>
      <w:r w:rsidR="00D40F2E" w:rsidRPr="003C7331">
        <w:rPr>
          <w:rFonts w:ascii="Arial" w:hAnsi="Arial" w:cs="Arial"/>
          <w:spacing w:val="-2"/>
          <w:sz w:val="24"/>
          <w:szCs w:val="24"/>
        </w:rPr>
        <w:t xml:space="preserve"> </w:t>
      </w:r>
      <w:r w:rsidR="00D40F2E" w:rsidRPr="003C7331">
        <w:rPr>
          <w:rFonts w:ascii="Arial" w:hAnsi="Arial" w:cs="Arial"/>
          <w:sz w:val="24"/>
          <w:szCs w:val="24"/>
        </w:rPr>
        <w:t>de</w:t>
      </w:r>
      <w:r w:rsidR="00D40F2E" w:rsidRPr="003C7331">
        <w:rPr>
          <w:rFonts w:ascii="Arial" w:hAnsi="Arial" w:cs="Arial"/>
          <w:spacing w:val="-2"/>
          <w:sz w:val="24"/>
          <w:szCs w:val="24"/>
        </w:rPr>
        <w:t xml:space="preserve"> </w:t>
      </w:r>
      <w:r w:rsidR="00D40F2E" w:rsidRPr="003C7331">
        <w:rPr>
          <w:rFonts w:ascii="Arial" w:hAnsi="Arial" w:cs="Arial"/>
          <w:sz w:val="24"/>
          <w:szCs w:val="24"/>
        </w:rPr>
        <w:t xml:space="preserve">empresa para a aquisição de </w:t>
      </w:r>
      <w:r w:rsidR="00F3464B">
        <w:rPr>
          <w:rFonts w:ascii="Arial" w:hAnsi="Arial" w:cs="Arial"/>
          <w:b/>
          <w:szCs w:val="24"/>
        </w:rPr>
        <w:t>Aquisição de kit Suctor Bomba Vácuo</w:t>
      </w:r>
      <w:r w:rsidR="00D40F2E" w:rsidRPr="003C7331">
        <w:rPr>
          <w:rFonts w:ascii="Arial" w:hAnsi="Arial" w:cs="Arial"/>
          <w:b/>
          <w:sz w:val="24"/>
          <w:szCs w:val="24"/>
        </w:rPr>
        <w:t xml:space="preserve">, </w:t>
      </w:r>
      <w:r w:rsidR="00D40F2E" w:rsidRPr="003C7331">
        <w:rPr>
          <w:rFonts w:ascii="Arial" w:hAnsi="Arial" w:cs="Arial"/>
          <w:sz w:val="24"/>
          <w:szCs w:val="24"/>
        </w:rPr>
        <w:t>conforme condições e especificações contidas neste termo de referência</w:t>
      </w:r>
      <w:r w:rsidR="00BE1497">
        <w:rPr>
          <w:sz w:val="24"/>
        </w:rPr>
        <w:t>.</w:t>
      </w:r>
    </w:p>
    <w:p w14:paraId="1932C52F" w14:textId="77777777" w:rsidR="0011458F" w:rsidRDefault="0011458F">
      <w:pPr>
        <w:pStyle w:val="Corpodetexto"/>
        <w:spacing w:before="10"/>
      </w:pPr>
    </w:p>
    <w:p w14:paraId="4BC369C6" w14:textId="77777777" w:rsidR="0011458F" w:rsidRDefault="002E2BA1">
      <w:pPr>
        <w:pStyle w:val="PargrafodaLista"/>
        <w:numPr>
          <w:ilvl w:val="1"/>
          <w:numId w:val="11"/>
        </w:numPr>
        <w:tabs>
          <w:tab w:val="left" w:pos="662"/>
        </w:tabs>
        <w:spacing w:line="254" w:lineRule="auto"/>
        <w:ind w:right="223" w:firstLine="0"/>
        <w:rPr>
          <w:sz w:val="24"/>
        </w:rPr>
      </w:pPr>
      <w:r>
        <w:rPr>
          <w:sz w:val="24"/>
        </w:rPr>
        <w:t>- As especificações técnicas contidas no presente documento, inclusive quanto ao detalhamento, requisitos, características, e quantitativos do objeto da contratação, foram</w:t>
      </w:r>
      <w:r>
        <w:rPr>
          <w:spacing w:val="-8"/>
          <w:sz w:val="24"/>
        </w:rPr>
        <w:t xml:space="preserve"> </w:t>
      </w:r>
      <w:r>
        <w:rPr>
          <w:sz w:val="24"/>
        </w:rPr>
        <w:t>definidos</w:t>
      </w:r>
      <w:r>
        <w:rPr>
          <w:spacing w:val="-10"/>
          <w:sz w:val="24"/>
        </w:rPr>
        <w:t xml:space="preserve"> </w:t>
      </w:r>
      <w:r>
        <w:rPr>
          <w:sz w:val="24"/>
        </w:rPr>
        <w:t>por</w:t>
      </w:r>
      <w:r>
        <w:rPr>
          <w:spacing w:val="-11"/>
          <w:sz w:val="24"/>
        </w:rPr>
        <w:t xml:space="preserve"> </w:t>
      </w:r>
      <w:r>
        <w:rPr>
          <w:sz w:val="24"/>
        </w:rPr>
        <w:t>este(s)</w:t>
      </w:r>
      <w:r>
        <w:rPr>
          <w:spacing w:val="-12"/>
          <w:sz w:val="24"/>
        </w:rPr>
        <w:t xml:space="preserve"> </w:t>
      </w:r>
      <w:r>
        <w:rPr>
          <w:sz w:val="24"/>
        </w:rPr>
        <w:t>setor(es)</w:t>
      </w:r>
      <w:r>
        <w:rPr>
          <w:spacing w:val="-11"/>
          <w:sz w:val="24"/>
        </w:rPr>
        <w:t xml:space="preserve"> </w:t>
      </w:r>
      <w:r>
        <w:rPr>
          <w:sz w:val="24"/>
        </w:rPr>
        <w:t>demandante(s),</w:t>
      </w:r>
      <w:r>
        <w:rPr>
          <w:spacing w:val="-10"/>
          <w:sz w:val="24"/>
        </w:rPr>
        <w:t xml:space="preserve"> </w:t>
      </w:r>
      <w:r>
        <w:rPr>
          <w:sz w:val="24"/>
        </w:rPr>
        <w:t>com</w:t>
      </w:r>
      <w:r>
        <w:rPr>
          <w:spacing w:val="-9"/>
          <w:sz w:val="24"/>
        </w:rPr>
        <w:t xml:space="preserve"> </w:t>
      </w:r>
      <w:r>
        <w:rPr>
          <w:sz w:val="24"/>
        </w:rPr>
        <w:t>base</w:t>
      </w:r>
      <w:r>
        <w:rPr>
          <w:spacing w:val="-9"/>
          <w:sz w:val="24"/>
        </w:rPr>
        <w:t xml:space="preserve"> </w:t>
      </w:r>
      <w:r>
        <w:rPr>
          <w:sz w:val="24"/>
        </w:rPr>
        <w:t>em</w:t>
      </w:r>
      <w:r>
        <w:rPr>
          <w:spacing w:val="-11"/>
          <w:sz w:val="24"/>
        </w:rPr>
        <w:t xml:space="preserve"> </w:t>
      </w:r>
      <w:r>
        <w:rPr>
          <w:sz w:val="24"/>
        </w:rPr>
        <w:t>parâmetros</w:t>
      </w:r>
      <w:r>
        <w:rPr>
          <w:spacing w:val="-10"/>
          <w:sz w:val="24"/>
        </w:rPr>
        <w:t xml:space="preserve"> </w:t>
      </w:r>
      <w:r>
        <w:rPr>
          <w:sz w:val="24"/>
        </w:rPr>
        <w:t>técnicos objetivos, para a melhor consecução do interesse público, do qual está identificado no final e aprova o presente instrumento e seus anexos.</w:t>
      </w:r>
    </w:p>
    <w:p w14:paraId="22BDB8A2" w14:textId="77777777" w:rsidR="0011458F" w:rsidRDefault="0011458F">
      <w:pPr>
        <w:pStyle w:val="Corpodetexto"/>
        <w:spacing w:before="11"/>
      </w:pPr>
    </w:p>
    <w:p w14:paraId="6360E150" w14:textId="77777777" w:rsidR="0011458F" w:rsidRDefault="002E2BA1">
      <w:pPr>
        <w:pStyle w:val="Ttulo1"/>
        <w:numPr>
          <w:ilvl w:val="0"/>
          <w:numId w:val="11"/>
        </w:numPr>
        <w:tabs>
          <w:tab w:val="left" w:pos="392"/>
        </w:tabs>
        <w:ind w:left="392" w:hanging="177"/>
        <w:jc w:val="both"/>
      </w:pPr>
      <w:r>
        <w:t>-</w:t>
      </w:r>
      <w:r>
        <w:rPr>
          <w:spacing w:val="-1"/>
        </w:rPr>
        <w:t xml:space="preserve"> </w:t>
      </w:r>
      <w:r>
        <w:t>REQUISITOS</w:t>
      </w:r>
      <w:r>
        <w:rPr>
          <w:spacing w:val="2"/>
        </w:rPr>
        <w:t xml:space="preserve"> </w:t>
      </w:r>
      <w:r>
        <w:t>DA</w:t>
      </w:r>
      <w:r>
        <w:rPr>
          <w:spacing w:val="-7"/>
        </w:rPr>
        <w:t xml:space="preserve"> </w:t>
      </w:r>
      <w:r>
        <w:rPr>
          <w:spacing w:val="-2"/>
        </w:rPr>
        <w:t>CONTRATAÇÃO</w:t>
      </w:r>
    </w:p>
    <w:p w14:paraId="16B09853" w14:textId="77777777" w:rsidR="0011458F" w:rsidRDefault="0011458F">
      <w:pPr>
        <w:pStyle w:val="Corpodetexto"/>
        <w:spacing w:before="3"/>
        <w:rPr>
          <w:rFonts w:ascii="Arial"/>
          <w:b/>
        </w:rPr>
      </w:pPr>
    </w:p>
    <w:p w14:paraId="0FD06EF6" w14:textId="77777777" w:rsidR="0011458F" w:rsidRDefault="002E2BA1">
      <w:pPr>
        <w:pStyle w:val="Corpodetexto"/>
        <w:spacing w:line="252" w:lineRule="auto"/>
        <w:ind w:left="218" w:right="228"/>
        <w:jc w:val="both"/>
      </w:pPr>
      <w:r>
        <w:t>8.1</w:t>
      </w:r>
      <w:r>
        <w:rPr>
          <w:spacing w:val="-17"/>
        </w:rPr>
        <w:t xml:space="preserve"> </w:t>
      </w:r>
      <w:r>
        <w:t>- Registre-se que, eventual exigência de documentação de habilitação técnica e econômica,</w:t>
      </w:r>
      <w:r>
        <w:rPr>
          <w:spacing w:val="-2"/>
        </w:rPr>
        <w:t xml:space="preserve"> </w:t>
      </w:r>
      <w:r>
        <w:t>será</w:t>
      </w:r>
      <w:r>
        <w:rPr>
          <w:spacing w:val="-3"/>
        </w:rPr>
        <w:t xml:space="preserve"> </w:t>
      </w:r>
      <w:r>
        <w:t>tratada</w:t>
      </w:r>
      <w:r>
        <w:rPr>
          <w:spacing w:val="-3"/>
        </w:rPr>
        <w:t xml:space="preserve"> </w:t>
      </w:r>
      <w:r>
        <w:t>no</w:t>
      </w:r>
      <w:r>
        <w:rPr>
          <w:spacing w:val="-4"/>
        </w:rPr>
        <w:t xml:space="preserve"> </w:t>
      </w:r>
      <w:r>
        <w:t>tópico</w:t>
      </w:r>
      <w:r>
        <w:rPr>
          <w:spacing w:val="-3"/>
        </w:rPr>
        <w:t xml:space="preserve"> </w:t>
      </w:r>
      <w:r>
        <w:t>específico</w:t>
      </w:r>
      <w:r>
        <w:rPr>
          <w:spacing w:val="-6"/>
        </w:rPr>
        <w:t xml:space="preserve"> </w:t>
      </w:r>
      <w:r>
        <w:t>deste</w:t>
      </w:r>
      <w:r>
        <w:rPr>
          <w:spacing w:val="-3"/>
        </w:rPr>
        <w:t xml:space="preserve"> </w:t>
      </w:r>
      <w:r>
        <w:t>TR</w:t>
      </w:r>
      <w:r>
        <w:rPr>
          <w:spacing w:val="-3"/>
        </w:rPr>
        <w:t xml:space="preserve"> </w:t>
      </w:r>
      <w:r>
        <w:t>(CRITÉRIOS</w:t>
      </w:r>
      <w:r>
        <w:rPr>
          <w:spacing w:val="-4"/>
        </w:rPr>
        <w:t xml:space="preserve"> </w:t>
      </w:r>
      <w:r>
        <w:t>DE</w:t>
      </w:r>
      <w:r>
        <w:rPr>
          <w:spacing w:val="-3"/>
        </w:rPr>
        <w:t xml:space="preserve"> </w:t>
      </w:r>
      <w:r>
        <w:t>SELEÇÃO</w:t>
      </w:r>
      <w:r>
        <w:rPr>
          <w:spacing w:val="-3"/>
        </w:rPr>
        <w:t xml:space="preserve"> </w:t>
      </w:r>
      <w:r>
        <w:t>DO FORNECEDOR) de modo que sua inclusão aqui seria redundante.</w:t>
      </w:r>
    </w:p>
    <w:p w14:paraId="4A3D9FCB" w14:textId="77777777" w:rsidR="0011458F" w:rsidRDefault="0011458F">
      <w:pPr>
        <w:pStyle w:val="Corpodetexto"/>
        <w:spacing w:before="16"/>
      </w:pPr>
    </w:p>
    <w:p w14:paraId="39281313" w14:textId="77777777" w:rsidR="0011458F" w:rsidRDefault="002E2BA1">
      <w:pPr>
        <w:pStyle w:val="Ttulo2"/>
      </w:pPr>
      <w:r>
        <w:t>8.2-</w:t>
      </w:r>
      <w:r>
        <w:rPr>
          <w:spacing w:val="15"/>
        </w:rPr>
        <w:t xml:space="preserve"> </w:t>
      </w:r>
      <w:r>
        <w:rPr>
          <w:spacing w:val="-2"/>
        </w:rPr>
        <w:t>Sustentabilidade</w:t>
      </w:r>
    </w:p>
    <w:p w14:paraId="5170A20F" w14:textId="77777777" w:rsidR="0011458F" w:rsidRDefault="0011458F">
      <w:pPr>
        <w:pStyle w:val="Corpodetexto"/>
        <w:rPr>
          <w:rFonts w:ascii="Arial"/>
          <w:b/>
        </w:rPr>
      </w:pPr>
    </w:p>
    <w:p w14:paraId="6905F157" w14:textId="77777777" w:rsidR="0011458F" w:rsidRDefault="002E2BA1">
      <w:pPr>
        <w:pStyle w:val="Corpodetexto"/>
        <w:spacing w:line="254" w:lineRule="auto"/>
        <w:ind w:left="218" w:right="225"/>
        <w:jc w:val="both"/>
      </w:pPr>
      <w:r>
        <w:t>8.2.1 - Com relação</w:t>
      </w:r>
      <w:r>
        <w:rPr>
          <w:spacing w:val="-1"/>
        </w:rPr>
        <w:t xml:space="preserve"> </w:t>
      </w:r>
      <w:r>
        <w:t>aos</w:t>
      </w:r>
      <w:r>
        <w:rPr>
          <w:spacing w:val="-2"/>
        </w:rPr>
        <w:t xml:space="preserve"> </w:t>
      </w:r>
      <w:r>
        <w:t>critérios de</w:t>
      </w:r>
      <w:r>
        <w:rPr>
          <w:spacing w:val="-1"/>
        </w:rPr>
        <w:t xml:space="preserve"> </w:t>
      </w:r>
      <w:r>
        <w:t>sustentabilidade,</w:t>
      </w:r>
      <w:r>
        <w:rPr>
          <w:spacing w:val="-2"/>
        </w:rPr>
        <w:t xml:space="preserve"> </w:t>
      </w:r>
      <w:r>
        <w:t>os produtos</w:t>
      </w:r>
      <w:r>
        <w:rPr>
          <w:spacing w:val="-2"/>
        </w:rPr>
        <w:t xml:space="preserve"> </w:t>
      </w:r>
      <w:r>
        <w:t>deverão respeitar</w:t>
      </w:r>
      <w:r>
        <w:rPr>
          <w:spacing w:val="-2"/>
        </w:rPr>
        <w:t xml:space="preserve"> </w:t>
      </w:r>
      <w:r>
        <w:t>as normas eos princípios ambientais, minimizando ou mitigando os efeitos dos danos ao meio ambiente, utilizando, sempre que possível e disponível, tecnologias e materiais ecologicamente</w:t>
      </w:r>
      <w:r>
        <w:rPr>
          <w:spacing w:val="-13"/>
        </w:rPr>
        <w:t xml:space="preserve"> </w:t>
      </w:r>
      <w:r>
        <w:t>corretos,</w:t>
      </w:r>
      <w:r>
        <w:rPr>
          <w:spacing w:val="-11"/>
        </w:rPr>
        <w:t xml:space="preserve"> </w:t>
      </w:r>
      <w:r>
        <w:t>bem</w:t>
      </w:r>
      <w:r>
        <w:rPr>
          <w:spacing w:val="-14"/>
        </w:rPr>
        <w:t xml:space="preserve"> </w:t>
      </w:r>
      <w:r>
        <w:t>como</w:t>
      </w:r>
      <w:r>
        <w:rPr>
          <w:spacing w:val="-15"/>
        </w:rPr>
        <w:t xml:space="preserve"> </w:t>
      </w:r>
      <w:r>
        <w:t>promovendo</w:t>
      </w:r>
      <w:r>
        <w:rPr>
          <w:spacing w:val="-13"/>
        </w:rPr>
        <w:t xml:space="preserve"> </w:t>
      </w:r>
      <w:r>
        <w:t>a</w:t>
      </w:r>
      <w:r>
        <w:rPr>
          <w:spacing w:val="-15"/>
        </w:rPr>
        <w:t xml:space="preserve"> </w:t>
      </w:r>
      <w:r>
        <w:t>racionalização</w:t>
      </w:r>
      <w:r>
        <w:rPr>
          <w:spacing w:val="-15"/>
        </w:rPr>
        <w:t xml:space="preserve"> </w:t>
      </w:r>
      <w:r>
        <w:t>de</w:t>
      </w:r>
      <w:r>
        <w:rPr>
          <w:spacing w:val="-13"/>
        </w:rPr>
        <w:t xml:space="preserve"> </w:t>
      </w:r>
      <w:r>
        <w:t>recursos</w:t>
      </w:r>
      <w:r>
        <w:rPr>
          <w:spacing w:val="-16"/>
        </w:rPr>
        <w:t xml:space="preserve"> </w:t>
      </w:r>
      <w:r>
        <w:t>naturais.</w:t>
      </w:r>
    </w:p>
    <w:p w14:paraId="240872EB" w14:textId="77777777" w:rsidR="0011458F" w:rsidRPr="00A55725" w:rsidRDefault="0011458F">
      <w:pPr>
        <w:pStyle w:val="Corpodetexto"/>
        <w:spacing w:before="9"/>
      </w:pPr>
    </w:p>
    <w:p w14:paraId="732D72D1" w14:textId="77777777" w:rsidR="0011458F" w:rsidRPr="00A55725" w:rsidRDefault="002E2BA1">
      <w:pPr>
        <w:pStyle w:val="Ttulo2"/>
      </w:pPr>
      <w:r w:rsidRPr="00A55725">
        <w:t>8.3-</w:t>
      </w:r>
      <w:r w:rsidRPr="00A55725">
        <w:rPr>
          <w:spacing w:val="-4"/>
        </w:rPr>
        <w:t xml:space="preserve"> </w:t>
      </w:r>
      <w:r w:rsidRPr="00A55725">
        <w:t>Indicação de marcas ou modelos</w:t>
      </w:r>
      <w:r w:rsidRPr="00A55725">
        <w:rPr>
          <w:spacing w:val="1"/>
        </w:rPr>
        <w:t xml:space="preserve"> </w:t>
      </w:r>
      <w:r w:rsidRPr="00A55725">
        <w:t>(Art. 41, inciso I,</w:t>
      </w:r>
      <w:r w:rsidRPr="00A55725">
        <w:rPr>
          <w:spacing w:val="1"/>
        </w:rPr>
        <w:t xml:space="preserve"> </w:t>
      </w:r>
      <w:r w:rsidRPr="00A55725">
        <w:t>da Lei</w:t>
      </w:r>
      <w:r w:rsidRPr="00A55725">
        <w:rPr>
          <w:spacing w:val="-2"/>
        </w:rPr>
        <w:t xml:space="preserve"> </w:t>
      </w:r>
      <w:r w:rsidRPr="00A55725">
        <w:t>nº</w:t>
      </w:r>
      <w:r w:rsidRPr="00A55725">
        <w:rPr>
          <w:spacing w:val="-1"/>
        </w:rPr>
        <w:t xml:space="preserve"> </w:t>
      </w:r>
      <w:r w:rsidRPr="00A55725">
        <w:t>14.133, de</w:t>
      </w:r>
      <w:r w:rsidRPr="00A55725">
        <w:rPr>
          <w:spacing w:val="-2"/>
        </w:rPr>
        <w:t xml:space="preserve"> 2021)</w:t>
      </w:r>
    </w:p>
    <w:p w14:paraId="319AA6C6" w14:textId="77777777" w:rsidR="0011458F" w:rsidRPr="00A55725" w:rsidRDefault="0011458F">
      <w:pPr>
        <w:pStyle w:val="Corpodetexto"/>
        <w:spacing w:before="2"/>
        <w:rPr>
          <w:rFonts w:ascii="Arial"/>
          <w:b/>
        </w:rPr>
      </w:pPr>
    </w:p>
    <w:p w14:paraId="14FCD4AC" w14:textId="7F1719A0" w:rsidR="0011458F" w:rsidRPr="00A55725" w:rsidRDefault="002E2BA1" w:rsidP="00A55725">
      <w:pPr>
        <w:pStyle w:val="Corpodetexto"/>
        <w:tabs>
          <w:tab w:val="left" w:pos="1557"/>
        </w:tabs>
        <w:spacing w:before="1"/>
        <w:ind w:left="1343" w:right="120" w:hanging="528"/>
        <w:jc w:val="both"/>
        <w:rPr>
          <w:rFonts w:ascii="Arial" w:hAnsi="Arial" w:cs="Arial"/>
        </w:rPr>
      </w:pPr>
      <w:r w:rsidRPr="00A55725">
        <w:rPr>
          <w:spacing w:val="-2"/>
        </w:rPr>
        <w:t>8.3.1</w:t>
      </w:r>
      <w:r w:rsidRPr="00A55725">
        <w:tab/>
      </w:r>
      <w:r w:rsidRPr="00A55725">
        <w:tab/>
      </w:r>
      <w:r w:rsidRPr="00A55725">
        <w:rPr>
          <w:rFonts w:ascii="Arial" w:hAnsi="Arial" w:cs="Arial"/>
        </w:rPr>
        <w:t>- Na</w:t>
      </w:r>
      <w:r w:rsidRPr="00A55725">
        <w:rPr>
          <w:rFonts w:ascii="Arial" w:hAnsi="Arial" w:cs="Arial"/>
          <w:spacing w:val="33"/>
        </w:rPr>
        <w:t xml:space="preserve"> </w:t>
      </w:r>
      <w:r w:rsidRPr="00A55725">
        <w:rPr>
          <w:rFonts w:ascii="Arial" w:hAnsi="Arial" w:cs="Arial"/>
        </w:rPr>
        <w:t>presente</w:t>
      </w:r>
      <w:r w:rsidRPr="00A55725">
        <w:rPr>
          <w:rFonts w:ascii="Arial" w:hAnsi="Arial" w:cs="Arial"/>
          <w:spacing w:val="33"/>
        </w:rPr>
        <w:t xml:space="preserve"> </w:t>
      </w:r>
      <w:r w:rsidRPr="00A55725">
        <w:rPr>
          <w:rFonts w:ascii="Arial" w:hAnsi="Arial" w:cs="Arial"/>
        </w:rPr>
        <w:t>contratação</w:t>
      </w:r>
      <w:r w:rsidRPr="00A55725">
        <w:rPr>
          <w:rFonts w:ascii="Arial" w:hAnsi="Arial" w:cs="Arial"/>
          <w:spacing w:val="33"/>
        </w:rPr>
        <w:t xml:space="preserve"> </w:t>
      </w:r>
      <w:r w:rsidRPr="00A55725">
        <w:rPr>
          <w:rFonts w:ascii="Arial" w:hAnsi="Arial" w:cs="Arial"/>
        </w:rPr>
        <w:t>será indicado</w:t>
      </w:r>
      <w:r w:rsidRPr="00A55725">
        <w:rPr>
          <w:rFonts w:ascii="Arial" w:hAnsi="Arial" w:cs="Arial"/>
          <w:spacing w:val="33"/>
        </w:rPr>
        <w:t xml:space="preserve"> </w:t>
      </w:r>
      <w:r w:rsidR="00A55725" w:rsidRPr="00A55725">
        <w:rPr>
          <w:rFonts w:ascii="Arial" w:hAnsi="Arial" w:cs="Arial"/>
          <w:spacing w:val="33"/>
        </w:rPr>
        <w:t xml:space="preserve">a marca </w:t>
      </w:r>
      <w:r w:rsidR="00A55725" w:rsidRPr="00A55725">
        <w:rPr>
          <w:rFonts w:ascii="Arial" w:hAnsi="Arial" w:cs="Arial"/>
        </w:rPr>
        <w:t>Compatível com bomba a vácuo gnatus</w:t>
      </w:r>
      <w:r w:rsidRPr="00A55725">
        <w:rPr>
          <w:rFonts w:ascii="Arial" w:hAnsi="Arial" w:cs="Arial"/>
        </w:rPr>
        <w:t>,</w:t>
      </w:r>
      <w:r w:rsidR="00A55725" w:rsidRPr="00A55725">
        <w:rPr>
          <w:rFonts w:ascii="Arial" w:hAnsi="Arial" w:cs="Arial"/>
        </w:rPr>
        <w:t xml:space="preserve"> em razão dos demais equipamentos já existentes. </w:t>
      </w:r>
      <w:r w:rsidRPr="00A55725">
        <w:rPr>
          <w:rFonts w:ascii="Arial" w:hAnsi="Arial" w:cs="Arial"/>
          <w:spacing w:val="33"/>
        </w:rPr>
        <w:t xml:space="preserve"> </w:t>
      </w:r>
    </w:p>
    <w:p w14:paraId="42777CB0" w14:textId="77777777" w:rsidR="0011458F" w:rsidRPr="00A55725" w:rsidRDefault="0011458F">
      <w:pPr>
        <w:pStyle w:val="Corpodetexto"/>
        <w:spacing w:before="95"/>
        <w:rPr>
          <w:rFonts w:ascii="Arial" w:hAnsi="Arial" w:cs="Arial"/>
        </w:rPr>
      </w:pPr>
    </w:p>
    <w:p w14:paraId="7CF73A3C" w14:textId="77777777" w:rsidR="0011458F" w:rsidRPr="00A55725" w:rsidRDefault="002E2BA1">
      <w:pPr>
        <w:pStyle w:val="Ttulo2"/>
        <w:spacing w:before="1"/>
      </w:pPr>
      <w:r w:rsidRPr="00A55725">
        <w:t>8.4-</w:t>
      </w:r>
      <w:r w:rsidRPr="00A55725">
        <w:rPr>
          <w:spacing w:val="-2"/>
        </w:rPr>
        <w:t xml:space="preserve"> </w:t>
      </w:r>
      <w:r w:rsidRPr="00A55725">
        <w:t>Da</w:t>
      </w:r>
      <w:r w:rsidRPr="00A55725">
        <w:rPr>
          <w:spacing w:val="1"/>
        </w:rPr>
        <w:t xml:space="preserve"> </w:t>
      </w:r>
      <w:r w:rsidRPr="00A55725">
        <w:t>vedação</w:t>
      </w:r>
      <w:r w:rsidRPr="00A55725">
        <w:rPr>
          <w:spacing w:val="1"/>
        </w:rPr>
        <w:t xml:space="preserve"> </w:t>
      </w:r>
      <w:r w:rsidRPr="00A55725">
        <w:t>de</w:t>
      </w:r>
      <w:r w:rsidRPr="00A55725">
        <w:rPr>
          <w:spacing w:val="2"/>
        </w:rPr>
        <w:t xml:space="preserve"> </w:t>
      </w:r>
      <w:r w:rsidRPr="00A55725">
        <w:t>utilização</w:t>
      </w:r>
      <w:r w:rsidRPr="00A55725">
        <w:rPr>
          <w:spacing w:val="1"/>
        </w:rPr>
        <w:t xml:space="preserve"> </w:t>
      </w:r>
      <w:r w:rsidRPr="00A55725">
        <w:t>de</w:t>
      </w:r>
      <w:r w:rsidRPr="00A55725">
        <w:rPr>
          <w:spacing w:val="2"/>
        </w:rPr>
        <w:t xml:space="preserve"> </w:t>
      </w:r>
      <w:r w:rsidRPr="00A55725">
        <w:rPr>
          <w:spacing w:val="-2"/>
        </w:rPr>
        <w:t>marca/produto</w:t>
      </w:r>
    </w:p>
    <w:p w14:paraId="338208E2" w14:textId="77777777" w:rsidR="0011458F" w:rsidRPr="00A55725" w:rsidRDefault="0011458F">
      <w:pPr>
        <w:pStyle w:val="Corpodetexto"/>
        <w:rPr>
          <w:rFonts w:ascii="Arial" w:hAnsi="Arial" w:cs="Arial"/>
          <w:b/>
        </w:rPr>
      </w:pPr>
    </w:p>
    <w:p w14:paraId="1E9B8DF6" w14:textId="27F5D116" w:rsidR="0011458F" w:rsidRPr="00A55725" w:rsidRDefault="002E2BA1">
      <w:pPr>
        <w:pStyle w:val="Corpodetexto"/>
        <w:tabs>
          <w:tab w:val="left" w:pos="1557"/>
        </w:tabs>
        <w:ind w:left="1343" w:right="120" w:hanging="528"/>
        <w:rPr>
          <w:rFonts w:ascii="Arial" w:hAnsi="Arial" w:cs="Arial"/>
        </w:rPr>
      </w:pPr>
      <w:r w:rsidRPr="00A55725">
        <w:rPr>
          <w:rFonts w:ascii="Arial" w:hAnsi="Arial" w:cs="Arial"/>
          <w:spacing w:val="-2"/>
        </w:rPr>
        <w:t>8.4.1</w:t>
      </w:r>
      <w:r w:rsidRPr="00A55725">
        <w:rPr>
          <w:rFonts w:ascii="Arial" w:hAnsi="Arial" w:cs="Arial"/>
        </w:rPr>
        <w:tab/>
      </w:r>
      <w:r w:rsidRPr="00A55725">
        <w:rPr>
          <w:rFonts w:ascii="Arial" w:hAnsi="Arial" w:cs="Arial"/>
        </w:rPr>
        <w:tab/>
        <w:t>- Na</w:t>
      </w:r>
      <w:r w:rsidRPr="00A55725">
        <w:rPr>
          <w:rFonts w:ascii="Arial" w:hAnsi="Arial" w:cs="Arial"/>
          <w:spacing w:val="33"/>
        </w:rPr>
        <w:t xml:space="preserve"> </w:t>
      </w:r>
      <w:r w:rsidRPr="00A55725">
        <w:rPr>
          <w:rFonts w:ascii="Arial" w:hAnsi="Arial" w:cs="Arial"/>
        </w:rPr>
        <w:t>presente</w:t>
      </w:r>
      <w:r w:rsidRPr="00A55725">
        <w:rPr>
          <w:rFonts w:ascii="Arial" w:hAnsi="Arial" w:cs="Arial"/>
          <w:spacing w:val="33"/>
        </w:rPr>
        <w:t xml:space="preserve"> </w:t>
      </w:r>
      <w:r w:rsidRPr="00A55725">
        <w:rPr>
          <w:rFonts w:ascii="Arial" w:hAnsi="Arial" w:cs="Arial"/>
        </w:rPr>
        <w:t>contratação</w:t>
      </w:r>
      <w:r w:rsidRPr="00A55725">
        <w:rPr>
          <w:rFonts w:ascii="Arial" w:hAnsi="Arial" w:cs="Arial"/>
          <w:spacing w:val="33"/>
        </w:rPr>
        <w:t xml:space="preserve"> </w:t>
      </w:r>
      <w:r w:rsidRPr="00A55725">
        <w:rPr>
          <w:rFonts w:ascii="Arial" w:hAnsi="Arial" w:cs="Arial"/>
        </w:rPr>
        <w:t>será indicado</w:t>
      </w:r>
      <w:r w:rsidRPr="00A55725">
        <w:rPr>
          <w:rFonts w:ascii="Arial" w:hAnsi="Arial" w:cs="Arial"/>
          <w:spacing w:val="33"/>
        </w:rPr>
        <w:t xml:space="preserve"> </w:t>
      </w:r>
      <w:r w:rsidRPr="00A55725">
        <w:rPr>
          <w:rFonts w:ascii="Arial" w:hAnsi="Arial" w:cs="Arial"/>
        </w:rPr>
        <w:t>marcas</w:t>
      </w:r>
      <w:r w:rsidR="00A55725" w:rsidRPr="00A55725">
        <w:rPr>
          <w:rFonts w:ascii="Arial" w:hAnsi="Arial" w:cs="Arial"/>
        </w:rPr>
        <w:t xml:space="preserve"> </w:t>
      </w:r>
      <w:r w:rsidR="00A55725" w:rsidRPr="00A55725">
        <w:rPr>
          <w:rFonts w:ascii="Arial" w:hAnsi="Arial" w:cs="Arial"/>
          <w:spacing w:val="33"/>
        </w:rPr>
        <w:t xml:space="preserve">marca </w:t>
      </w:r>
      <w:r w:rsidR="00A55725" w:rsidRPr="00A55725">
        <w:rPr>
          <w:rFonts w:ascii="Arial" w:hAnsi="Arial" w:cs="Arial"/>
          <w:sz w:val="22"/>
          <w:szCs w:val="22"/>
        </w:rPr>
        <w:t>Compatível com bomba a vácuo gnatus</w:t>
      </w:r>
      <w:r w:rsidR="00A55725" w:rsidRPr="00A55725">
        <w:rPr>
          <w:rFonts w:ascii="Arial" w:hAnsi="Arial" w:cs="Arial"/>
        </w:rPr>
        <w:t>.</w:t>
      </w:r>
    </w:p>
    <w:p w14:paraId="50A1D143" w14:textId="77777777" w:rsidR="0011458F" w:rsidRDefault="0011458F">
      <w:pPr>
        <w:sectPr w:rsidR="0011458F">
          <w:headerReference w:type="default" r:id="rId7"/>
          <w:pgSz w:w="11920" w:h="16850"/>
          <w:pgMar w:top="1880" w:right="1020" w:bottom="280" w:left="1160" w:header="267" w:footer="0" w:gutter="0"/>
          <w:cols w:space="720"/>
        </w:sectPr>
      </w:pPr>
    </w:p>
    <w:p w14:paraId="6AE5C856" w14:textId="77777777" w:rsidR="0011458F" w:rsidRDefault="002E2BA1">
      <w:pPr>
        <w:pStyle w:val="Ttulo2"/>
        <w:spacing w:before="82"/>
      </w:pPr>
      <w:r>
        <w:lastRenderedPageBreak/>
        <w:t>8.5-</w:t>
      </w:r>
      <w:r>
        <w:rPr>
          <w:spacing w:val="17"/>
        </w:rPr>
        <w:t xml:space="preserve"> </w:t>
      </w:r>
      <w:r>
        <w:rPr>
          <w:spacing w:val="-2"/>
        </w:rPr>
        <w:t>Subcontratação</w:t>
      </w:r>
    </w:p>
    <w:p w14:paraId="0C4372A6" w14:textId="77777777" w:rsidR="0011458F" w:rsidRDefault="0011458F">
      <w:pPr>
        <w:pStyle w:val="Corpodetexto"/>
        <w:spacing w:before="2"/>
        <w:rPr>
          <w:rFonts w:ascii="Arial"/>
          <w:b/>
        </w:rPr>
      </w:pPr>
    </w:p>
    <w:p w14:paraId="1291F0E5" w14:textId="77777777" w:rsidR="0011458F" w:rsidRDefault="002E2BA1">
      <w:pPr>
        <w:pStyle w:val="Corpodetexto"/>
        <w:ind w:left="1343" w:right="111" w:hanging="528"/>
        <w:jc w:val="both"/>
      </w:pPr>
      <w:r>
        <w:t>8.5.1</w:t>
      </w:r>
      <w:r>
        <w:rPr>
          <w:spacing w:val="40"/>
        </w:rPr>
        <w:t xml:space="preserve"> </w:t>
      </w:r>
      <w:r>
        <w:t>– Regra geral não será admitida a subcontratação do objeto contratual, ressalvado a subcontratação parcial quando devidamente justificado e aprovado pelo setor requisitante.</w:t>
      </w:r>
    </w:p>
    <w:p w14:paraId="03D34993" w14:textId="77777777" w:rsidR="0011458F" w:rsidRDefault="0011458F">
      <w:pPr>
        <w:pStyle w:val="Corpodetexto"/>
        <w:spacing w:before="3"/>
      </w:pPr>
    </w:p>
    <w:p w14:paraId="5BBA51B6" w14:textId="77777777" w:rsidR="0011458F" w:rsidRDefault="002E2BA1">
      <w:pPr>
        <w:pStyle w:val="Ttulo2"/>
      </w:pPr>
      <w:r>
        <w:t>8.6-</w:t>
      </w:r>
      <w:r>
        <w:rPr>
          <w:spacing w:val="1"/>
        </w:rPr>
        <w:t xml:space="preserve"> </w:t>
      </w:r>
      <w:r>
        <w:t>Garantia</w:t>
      </w:r>
      <w:r>
        <w:rPr>
          <w:spacing w:val="7"/>
        </w:rPr>
        <w:t xml:space="preserve"> </w:t>
      </w:r>
      <w:r>
        <w:t>da</w:t>
      </w:r>
      <w:r>
        <w:rPr>
          <w:spacing w:val="5"/>
        </w:rPr>
        <w:t xml:space="preserve"> </w:t>
      </w:r>
      <w:r>
        <w:rPr>
          <w:spacing w:val="-2"/>
        </w:rPr>
        <w:t>contratação</w:t>
      </w:r>
    </w:p>
    <w:p w14:paraId="15DD8DA2" w14:textId="77777777" w:rsidR="0011458F" w:rsidRDefault="0011458F">
      <w:pPr>
        <w:pStyle w:val="Corpodetexto"/>
        <w:spacing w:before="2"/>
        <w:rPr>
          <w:rFonts w:ascii="Arial"/>
          <w:b/>
        </w:rPr>
      </w:pPr>
    </w:p>
    <w:p w14:paraId="6F8F4382" w14:textId="77777777" w:rsidR="0011458F" w:rsidRDefault="002E2BA1">
      <w:pPr>
        <w:pStyle w:val="Corpodetexto"/>
        <w:tabs>
          <w:tab w:val="left" w:pos="1557"/>
        </w:tabs>
        <w:ind w:left="815"/>
      </w:pPr>
      <w:r>
        <w:rPr>
          <w:spacing w:val="-2"/>
        </w:rPr>
        <w:t>8.6.1</w:t>
      </w:r>
      <w:r>
        <w:tab/>
        <w:t>-</w:t>
      </w:r>
      <w:r>
        <w:rPr>
          <w:spacing w:val="-7"/>
        </w:rPr>
        <w:t xml:space="preserve"> </w:t>
      </w:r>
      <w:r w:rsidR="00926722">
        <w:t>T</w:t>
      </w:r>
      <w:r w:rsidR="001B6BDA">
        <w:t>oda</w:t>
      </w:r>
      <w:r w:rsidR="00926722">
        <w:t xml:space="preserve"> a</w:t>
      </w:r>
      <w:r w:rsidR="001B6BDA">
        <w:t xml:space="preserve"> re</w:t>
      </w:r>
      <w:r w:rsidR="006E75B9">
        <w:t>sponsabilidade do objeto contratado</w:t>
      </w:r>
      <w:r w:rsidR="00926722">
        <w:t xml:space="preserve"> ficará</w:t>
      </w:r>
      <w:r w:rsidR="006E75B9">
        <w:t xml:space="preserve"> em cargos da</w:t>
      </w:r>
      <w:r w:rsidR="003F0B68">
        <w:t xml:space="preserve"> aprovação da Secretaria Municipal de </w:t>
      </w:r>
      <w:r w:rsidR="006E75B9">
        <w:t>Saúde</w:t>
      </w:r>
      <w:r w:rsidR="003F0B68">
        <w:t>.</w:t>
      </w:r>
    </w:p>
    <w:p w14:paraId="661DD340" w14:textId="77777777" w:rsidR="0011458F" w:rsidRDefault="0011458F">
      <w:pPr>
        <w:pStyle w:val="Corpodetexto"/>
        <w:spacing w:before="3"/>
      </w:pPr>
    </w:p>
    <w:p w14:paraId="213E365D" w14:textId="77777777" w:rsidR="0011458F" w:rsidRDefault="002E2BA1">
      <w:pPr>
        <w:pStyle w:val="Ttulo2"/>
      </w:pPr>
      <w:r>
        <w:t>8.7-</w:t>
      </w:r>
      <w:r>
        <w:rPr>
          <w:spacing w:val="2"/>
        </w:rPr>
        <w:t xml:space="preserve"> </w:t>
      </w:r>
      <w:r>
        <w:t>Da</w:t>
      </w:r>
      <w:r>
        <w:rPr>
          <w:spacing w:val="4"/>
        </w:rPr>
        <w:t xml:space="preserve"> </w:t>
      </w:r>
      <w:r>
        <w:t>exigência</w:t>
      </w:r>
      <w:r>
        <w:rPr>
          <w:spacing w:val="3"/>
        </w:rPr>
        <w:t xml:space="preserve"> </w:t>
      </w:r>
      <w:r>
        <w:t>de</w:t>
      </w:r>
      <w:r>
        <w:rPr>
          <w:spacing w:val="3"/>
        </w:rPr>
        <w:t xml:space="preserve"> </w:t>
      </w:r>
      <w:r>
        <w:rPr>
          <w:spacing w:val="-2"/>
        </w:rPr>
        <w:t>amostra:</w:t>
      </w:r>
    </w:p>
    <w:p w14:paraId="6AB847C7" w14:textId="77777777" w:rsidR="0011458F" w:rsidRDefault="0011458F">
      <w:pPr>
        <w:pStyle w:val="Corpodetexto"/>
        <w:spacing w:before="3"/>
        <w:rPr>
          <w:rFonts w:ascii="Arial"/>
          <w:b/>
        </w:rPr>
      </w:pPr>
    </w:p>
    <w:p w14:paraId="3AA68DC3" w14:textId="77777777" w:rsidR="0011458F" w:rsidRDefault="002E2BA1">
      <w:pPr>
        <w:pStyle w:val="Corpodetexto"/>
        <w:ind w:left="218"/>
        <w:jc w:val="both"/>
      </w:pPr>
      <w:r>
        <w:t>8.7.1.</w:t>
      </w:r>
      <w:r>
        <w:rPr>
          <w:spacing w:val="-4"/>
        </w:rPr>
        <w:t xml:space="preserve"> </w:t>
      </w:r>
      <w:r>
        <w:t>NÃO</w:t>
      </w:r>
      <w:r>
        <w:rPr>
          <w:spacing w:val="-3"/>
        </w:rPr>
        <w:t xml:space="preserve"> </w:t>
      </w:r>
      <w:r>
        <w:t>Haverá</w:t>
      </w:r>
      <w:r>
        <w:rPr>
          <w:spacing w:val="-4"/>
        </w:rPr>
        <w:t xml:space="preserve"> </w:t>
      </w:r>
      <w:r>
        <w:t>exigência</w:t>
      </w:r>
      <w:r>
        <w:rPr>
          <w:spacing w:val="-3"/>
        </w:rPr>
        <w:t xml:space="preserve"> </w:t>
      </w:r>
      <w:r>
        <w:t>de</w:t>
      </w:r>
      <w:r>
        <w:rPr>
          <w:spacing w:val="-6"/>
        </w:rPr>
        <w:t xml:space="preserve"> </w:t>
      </w:r>
      <w:r>
        <w:rPr>
          <w:spacing w:val="-2"/>
        </w:rPr>
        <w:t>amostra.</w:t>
      </w:r>
    </w:p>
    <w:p w14:paraId="22993DF8" w14:textId="77777777" w:rsidR="0011458F" w:rsidRDefault="002E2BA1">
      <w:pPr>
        <w:pStyle w:val="Ttulo1"/>
        <w:numPr>
          <w:ilvl w:val="0"/>
          <w:numId w:val="11"/>
        </w:numPr>
        <w:tabs>
          <w:tab w:val="left" w:pos="392"/>
        </w:tabs>
        <w:spacing w:before="273"/>
        <w:ind w:left="392" w:hanging="177"/>
      </w:pPr>
      <w:r>
        <w:t>-</w:t>
      </w:r>
      <w:r>
        <w:rPr>
          <w:spacing w:val="-3"/>
        </w:rPr>
        <w:t xml:space="preserve"> </w:t>
      </w:r>
      <w:r>
        <w:t>MODELO</w:t>
      </w:r>
      <w:r>
        <w:rPr>
          <w:spacing w:val="-2"/>
        </w:rPr>
        <w:t xml:space="preserve"> </w:t>
      </w:r>
      <w:r>
        <w:t>DE</w:t>
      </w:r>
      <w:r>
        <w:rPr>
          <w:spacing w:val="-2"/>
        </w:rPr>
        <w:t xml:space="preserve"> </w:t>
      </w:r>
      <w:r>
        <w:t>EXECUÇÃO</w:t>
      </w:r>
      <w:r>
        <w:rPr>
          <w:spacing w:val="-2"/>
        </w:rPr>
        <w:t xml:space="preserve"> </w:t>
      </w:r>
      <w:r>
        <w:t>DO</w:t>
      </w:r>
      <w:r>
        <w:rPr>
          <w:spacing w:val="-1"/>
        </w:rPr>
        <w:t xml:space="preserve"> </w:t>
      </w:r>
      <w:r>
        <w:rPr>
          <w:spacing w:val="-2"/>
        </w:rPr>
        <w:t>OBJETO</w:t>
      </w:r>
    </w:p>
    <w:p w14:paraId="6BEB1B8C" w14:textId="77777777" w:rsidR="0011458F" w:rsidRDefault="0011458F">
      <w:pPr>
        <w:pStyle w:val="Corpodetexto"/>
        <w:spacing w:before="3"/>
        <w:rPr>
          <w:rFonts w:ascii="Arial"/>
          <w:b/>
        </w:rPr>
      </w:pPr>
    </w:p>
    <w:p w14:paraId="358CBC80" w14:textId="77777777" w:rsidR="0011458F" w:rsidRDefault="002E2BA1">
      <w:pPr>
        <w:ind w:left="215"/>
        <w:rPr>
          <w:rFonts w:ascii="Arial" w:hAnsi="Arial"/>
          <w:b/>
          <w:sz w:val="24"/>
        </w:rPr>
      </w:pPr>
      <w:r>
        <w:rPr>
          <w:rFonts w:ascii="Arial" w:hAnsi="Arial"/>
          <w:b/>
          <w:sz w:val="24"/>
        </w:rPr>
        <w:t>9.1-</w:t>
      </w:r>
      <w:r>
        <w:rPr>
          <w:rFonts w:ascii="Arial" w:hAnsi="Arial"/>
          <w:b/>
          <w:spacing w:val="4"/>
          <w:sz w:val="24"/>
        </w:rPr>
        <w:t xml:space="preserve"> </w:t>
      </w:r>
      <w:r>
        <w:rPr>
          <w:rFonts w:ascii="Arial" w:hAnsi="Arial"/>
          <w:b/>
          <w:sz w:val="24"/>
        </w:rPr>
        <w:t>CONDIÇÕES</w:t>
      </w:r>
      <w:r>
        <w:rPr>
          <w:rFonts w:ascii="Arial" w:hAnsi="Arial"/>
          <w:b/>
          <w:spacing w:val="6"/>
          <w:sz w:val="24"/>
        </w:rPr>
        <w:t xml:space="preserve"> </w:t>
      </w:r>
      <w:r>
        <w:rPr>
          <w:rFonts w:ascii="Arial" w:hAnsi="Arial"/>
          <w:b/>
          <w:sz w:val="24"/>
        </w:rPr>
        <w:t>DE</w:t>
      </w:r>
      <w:r>
        <w:rPr>
          <w:rFonts w:ascii="Arial" w:hAnsi="Arial"/>
          <w:b/>
          <w:spacing w:val="6"/>
          <w:sz w:val="24"/>
        </w:rPr>
        <w:t xml:space="preserve"> </w:t>
      </w:r>
      <w:r>
        <w:rPr>
          <w:rFonts w:ascii="Arial" w:hAnsi="Arial"/>
          <w:b/>
          <w:spacing w:val="-2"/>
          <w:sz w:val="24"/>
        </w:rPr>
        <w:t>EXECUÇÃO</w:t>
      </w:r>
    </w:p>
    <w:p w14:paraId="7328510A" w14:textId="77777777" w:rsidR="0011458F" w:rsidRDefault="0011458F">
      <w:pPr>
        <w:pStyle w:val="Corpodetexto"/>
        <w:spacing w:before="2"/>
        <w:rPr>
          <w:rFonts w:ascii="Arial"/>
          <w:b/>
        </w:rPr>
      </w:pPr>
    </w:p>
    <w:p w14:paraId="6CB9E4F7" w14:textId="00B13084" w:rsidR="0011458F" w:rsidRDefault="002E2BA1">
      <w:pPr>
        <w:pStyle w:val="PargrafodaLista"/>
        <w:numPr>
          <w:ilvl w:val="2"/>
          <w:numId w:val="10"/>
        </w:numPr>
        <w:tabs>
          <w:tab w:val="left" w:pos="822"/>
        </w:tabs>
        <w:spacing w:line="254" w:lineRule="auto"/>
        <w:ind w:right="117" w:firstLine="0"/>
        <w:rPr>
          <w:sz w:val="24"/>
        </w:rPr>
      </w:pPr>
      <w:r>
        <w:rPr>
          <w:sz w:val="24"/>
        </w:rPr>
        <w:t>–</w:t>
      </w:r>
      <w:r>
        <w:rPr>
          <w:spacing w:val="40"/>
          <w:sz w:val="24"/>
        </w:rPr>
        <w:t xml:space="preserve"> </w:t>
      </w:r>
      <w:r>
        <w:rPr>
          <w:sz w:val="24"/>
        </w:rPr>
        <w:t>A</w:t>
      </w:r>
      <w:r>
        <w:rPr>
          <w:spacing w:val="-6"/>
          <w:sz w:val="24"/>
        </w:rPr>
        <w:t xml:space="preserve"> </w:t>
      </w:r>
      <w:r>
        <w:rPr>
          <w:sz w:val="24"/>
        </w:rPr>
        <w:t>empresa</w:t>
      </w:r>
      <w:r>
        <w:rPr>
          <w:spacing w:val="-3"/>
          <w:sz w:val="24"/>
        </w:rPr>
        <w:t xml:space="preserve"> </w:t>
      </w:r>
      <w:r>
        <w:rPr>
          <w:sz w:val="24"/>
        </w:rPr>
        <w:t>contratada</w:t>
      </w:r>
      <w:r>
        <w:rPr>
          <w:spacing w:val="-4"/>
          <w:sz w:val="24"/>
        </w:rPr>
        <w:t xml:space="preserve"> </w:t>
      </w:r>
      <w:r>
        <w:rPr>
          <w:sz w:val="24"/>
        </w:rPr>
        <w:t>deverá</w:t>
      </w:r>
      <w:r>
        <w:rPr>
          <w:spacing w:val="-7"/>
          <w:sz w:val="24"/>
        </w:rPr>
        <w:t xml:space="preserve"> </w:t>
      </w:r>
      <w:r w:rsidR="003971B0">
        <w:rPr>
          <w:sz w:val="24"/>
        </w:rPr>
        <w:t xml:space="preserve">arcar com todo </w:t>
      </w:r>
      <w:r w:rsidR="00240D23">
        <w:rPr>
          <w:sz w:val="24"/>
        </w:rPr>
        <w:t xml:space="preserve">custo de instalação do equipamento </w:t>
      </w:r>
      <w:r w:rsidR="00157301">
        <w:rPr>
          <w:sz w:val="24"/>
        </w:rPr>
        <w:t>na unidade odontologica.</w:t>
      </w:r>
      <w:bookmarkStart w:id="1" w:name="_GoBack"/>
      <w:bookmarkEnd w:id="1"/>
    </w:p>
    <w:p w14:paraId="3291CD25" w14:textId="77777777" w:rsidR="003D7F9B" w:rsidRDefault="003D7F9B" w:rsidP="003D7F9B">
      <w:pPr>
        <w:pStyle w:val="PargrafodaLista"/>
        <w:tabs>
          <w:tab w:val="left" w:pos="822"/>
        </w:tabs>
        <w:spacing w:line="254" w:lineRule="auto"/>
        <w:ind w:left="258" w:right="117"/>
        <w:rPr>
          <w:sz w:val="24"/>
        </w:rPr>
      </w:pPr>
    </w:p>
    <w:p w14:paraId="1E77D032" w14:textId="77777777" w:rsidR="003D7F9B" w:rsidRDefault="003D7F9B" w:rsidP="003D7F9B">
      <w:pPr>
        <w:pStyle w:val="PargrafodaLista"/>
        <w:numPr>
          <w:ilvl w:val="2"/>
          <w:numId w:val="10"/>
        </w:numPr>
        <w:tabs>
          <w:tab w:val="left" w:pos="1272"/>
        </w:tabs>
        <w:spacing w:line="254" w:lineRule="auto"/>
        <w:ind w:right="110" w:firstLine="26"/>
        <w:rPr>
          <w:rFonts w:ascii="Arial" w:hAnsi="Arial" w:cs="Arial"/>
          <w:sz w:val="24"/>
          <w:szCs w:val="24"/>
        </w:rPr>
      </w:pPr>
      <w:r w:rsidRPr="00317E02">
        <w:rPr>
          <w:rFonts w:ascii="Arial" w:hAnsi="Arial" w:cs="Arial"/>
          <w:sz w:val="24"/>
          <w:szCs w:val="24"/>
        </w:rPr>
        <w:t>- O prazo de entrega do(s) item(ns) é de</w:t>
      </w:r>
      <w:r w:rsidRPr="00BB1AF1">
        <w:rPr>
          <w:rFonts w:ascii="Arial" w:hAnsi="Arial" w:cs="Arial"/>
          <w:sz w:val="24"/>
          <w:szCs w:val="24"/>
        </w:rPr>
        <w:t xml:space="preserve"> </w:t>
      </w:r>
      <w:r w:rsidRPr="00317E02">
        <w:rPr>
          <w:rFonts w:ascii="Arial" w:hAnsi="Arial" w:cs="Arial"/>
          <w:sz w:val="24"/>
          <w:szCs w:val="24"/>
        </w:rPr>
        <w:t>5 dias úteis, contado da emissão de</w:t>
      </w:r>
      <w:r w:rsidRPr="00BB1AF1">
        <w:rPr>
          <w:rFonts w:ascii="Arial" w:hAnsi="Arial" w:cs="Arial"/>
          <w:sz w:val="24"/>
          <w:szCs w:val="24"/>
        </w:rPr>
        <w:t xml:space="preserve"> </w:t>
      </w:r>
      <w:r w:rsidRPr="00317E02">
        <w:rPr>
          <w:rFonts w:ascii="Arial" w:hAnsi="Arial" w:cs="Arial"/>
          <w:sz w:val="24"/>
          <w:szCs w:val="24"/>
        </w:rPr>
        <w:t>Requisição</w:t>
      </w:r>
      <w:r w:rsidRPr="00BB1AF1">
        <w:rPr>
          <w:rFonts w:ascii="Arial" w:hAnsi="Arial" w:cs="Arial"/>
          <w:sz w:val="24"/>
          <w:szCs w:val="24"/>
        </w:rPr>
        <w:t xml:space="preserve"> </w:t>
      </w:r>
      <w:r w:rsidRPr="00317E02">
        <w:rPr>
          <w:rFonts w:ascii="Arial" w:hAnsi="Arial" w:cs="Arial"/>
          <w:sz w:val="24"/>
          <w:szCs w:val="24"/>
        </w:rPr>
        <w:t>formalizada</w:t>
      </w:r>
      <w:r w:rsidRPr="00BB1AF1">
        <w:rPr>
          <w:rFonts w:ascii="Arial" w:hAnsi="Arial" w:cs="Arial"/>
          <w:sz w:val="24"/>
          <w:szCs w:val="24"/>
        </w:rPr>
        <w:t xml:space="preserve"> </w:t>
      </w:r>
      <w:r w:rsidRPr="00317E02">
        <w:rPr>
          <w:rFonts w:ascii="Arial" w:hAnsi="Arial" w:cs="Arial"/>
          <w:sz w:val="24"/>
          <w:szCs w:val="24"/>
        </w:rPr>
        <w:t>pelo</w:t>
      </w:r>
      <w:r w:rsidRPr="00BB1AF1">
        <w:rPr>
          <w:rFonts w:ascii="Arial" w:hAnsi="Arial" w:cs="Arial"/>
          <w:sz w:val="24"/>
          <w:szCs w:val="24"/>
        </w:rPr>
        <w:t xml:space="preserve"> </w:t>
      </w:r>
      <w:r w:rsidRPr="00317E02">
        <w:rPr>
          <w:rFonts w:ascii="Arial" w:hAnsi="Arial" w:cs="Arial"/>
          <w:sz w:val="24"/>
          <w:szCs w:val="24"/>
        </w:rPr>
        <w:t>Contratante,</w:t>
      </w:r>
      <w:r w:rsidRPr="00BB1AF1">
        <w:rPr>
          <w:rFonts w:ascii="Arial" w:hAnsi="Arial" w:cs="Arial"/>
          <w:sz w:val="24"/>
          <w:szCs w:val="24"/>
        </w:rPr>
        <w:t xml:space="preserve"> </w:t>
      </w:r>
      <w:r w:rsidRPr="00317E02">
        <w:rPr>
          <w:rFonts w:ascii="Arial" w:hAnsi="Arial" w:cs="Arial"/>
          <w:sz w:val="24"/>
          <w:szCs w:val="24"/>
        </w:rPr>
        <w:t>em</w:t>
      </w:r>
      <w:r w:rsidRPr="00BB1AF1">
        <w:rPr>
          <w:rFonts w:ascii="Arial" w:hAnsi="Arial" w:cs="Arial"/>
          <w:sz w:val="24"/>
          <w:szCs w:val="24"/>
        </w:rPr>
        <w:t xml:space="preserve"> </w:t>
      </w:r>
      <w:r w:rsidRPr="00317E02">
        <w:rPr>
          <w:rFonts w:ascii="Arial" w:hAnsi="Arial" w:cs="Arial"/>
          <w:sz w:val="24"/>
          <w:szCs w:val="24"/>
        </w:rPr>
        <w:t>remessa</w:t>
      </w:r>
      <w:r w:rsidRPr="00BB1AF1">
        <w:rPr>
          <w:rFonts w:ascii="Arial" w:hAnsi="Arial" w:cs="Arial"/>
          <w:sz w:val="24"/>
          <w:szCs w:val="24"/>
        </w:rPr>
        <w:t xml:space="preserve"> </w:t>
      </w:r>
      <w:r w:rsidRPr="00317E02">
        <w:rPr>
          <w:rFonts w:ascii="Arial" w:hAnsi="Arial" w:cs="Arial"/>
          <w:sz w:val="24"/>
          <w:szCs w:val="24"/>
        </w:rPr>
        <w:t>única</w:t>
      </w:r>
      <w:r w:rsidRPr="00BB1AF1">
        <w:rPr>
          <w:rFonts w:ascii="Arial" w:hAnsi="Arial" w:cs="Arial"/>
          <w:sz w:val="24"/>
          <w:szCs w:val="24"/>
        </w:rPr>
        <w:t xml:space="preserve"> </w:t>
      </w:r>
      <w:r w:rsidRPr="00317E02">
        <w:rPr>
          <w:rFonts w:ascii="Arial" w:hAnsi="Arial" w:cs="Arial"/>
          <w:sz w:val="24"/>
          <w:szCs w:val="24"/>
        </w:rPr>
        <w:t>ou</w:t>
      </w:r>
      <w:r w:rsidRPr="00BB1AF1">
        <w:rPr>
          <w:rFonts w:ascii="Arial" w:hAnsi="Arial" w:cs="Arial"/>
          <w:sz w:val="24"/>
          <w:szCs w:val="24"/>
        </w:rPr>
        <w:t xml:space="preserve"> </w:t>
      </w:r>
      <w:r w:rsidRPr="00317E02">
        <w:rPr>
          <w:rFonts w:ascii="Arial" w:hAnsi="Arial" w:cs="Arial"/>
          <w:sz w:val="24"/>
          <w:szCs w:val="24"/>
        </w:rPr>
        <w:t>em</w:t>
      </w:r>
      <w:r w:rsidRPr="00BB1AF1">
        <w:rPr>
          <w:rFonts w:ascii="Arial" w:hAnsi="Arial" w:cs="Arial"/>
          <w:sz w:val="24"/>
          <w:szCs w:val="24"/>
        </w:rPr>
        <w:t xml:space="preserve"> </w:t>
      </w:r>
      <w:r w:rsidRPr="00317E02">
        <w:rPr>
          <w:rFonts w:ascii="Arial" w:hAnsi="Arial" w:cs="Arial"/>
          <w:sz w:val="24"/>
          <w:szCs w:val="24"/>
        </w:rPr>
        <w:t>quantitativo</w:t>
      </w:r>
      <w:r w:rsidRPr="00BB1AF1">
        <w:rPr>
          <w:rFonts w:ascii="Arial" w:hAnsi="Arial" w:cs="Arial"/>
          <w:sz w:val="24"/>
          <w:szCs w:val="24"/>
        </w:rPr>
        <w:t xml:space="preserve">  </w:t>
      </w:r>
      <w:r w:rsidRPr="00317E02">
        <w:rPr>
          <w:rFonts w:ascii="Arial" w:hAnsi="Arial" w:cs="Arial"/>
          <w:sz w:val="24"/>
          <w:szCs w:val="24"/>
        </w:rPr>
        <w:t>especificado pelo Contratante.</w:t>
      </w:r>
    </w:p>
    <w:p w14:paraId="757ADA23" w14:textId="77777777" w:rsidR="003D7F9B" w:rsidRPr="003D7F9B" w:rsidRDefault="003D7F9B" w:rsidP="003D7F9B">
      <w:pPr>
        <w:pStyle w:val="PargrafodaLista"/>
        <w:ind w:firstLine="26"/>
        <w:rPr>
          <w:rFonts w:ascii="Arial" w:hAnsi="Arial" w:cs="Arial"/>
          <w:sz w:val="24"/>
          <w:szCs w:val="24"/>
        </w:rPr>
      </w:pPr>
    </w:p>
    <w:p w14:paraId="050F77F7" w14:textId="77777777" w:rsidR="003D7F9B" w:rsidRDefault="003D7F9B" w:rsidP="003D7F9B">
      <w:pPr>
        <w:pStyle w:val="PargrafodaLista"/>
        <w:numPr>
          <w:ilvl w:val="2"/>
          <w:numId w:val="10"/>
        </w:numPr>
        <w:tabs>
          <w:tab w:val="left" w:pos="1272"/>
        </w:tabs>
        <w:spacing w:line="254" w:lineRule="auto"/>
        <w:ind w:right="110" w:firstLine="26"/>
        <w:rPr>
          <w:rFonts w:ascii="Arial" w:hAnsi="Arial" w:cs="Arial"/>
          <w:sz w:val="24"/>
          <w:szCs w:val="24"/>
        </w:rPr>
      </w:pPr>
      <w:r>
        <w:rPr>
          <w:rFonts w:ascii="Arial" w:hAnsi="Arial" w:cs="Arial"/>
          <w:sz w:val="24"/>
          <w:szCs w:val="24"/>
        </w:rPr>
        <w:t xml:space="preserve">-  </w:t>
      </w:r>
      <w:r w:rsidRPr="00317E02">
        <w:rPr>
          <w:rFonts w:ascii="Arial" w:hAnsi="Arial" w:cs="Arial"/>
          <w:sz w:val="24"/>
          <w:szCs w:val="24"/>
        </w:rPr>
        <w:t>Caso</w:t>
      </w:r>
      <w:r w:rsidRPr="00317E02">
        <w:rPr>
          <w:rFonts w:ascii="Arial" w:hAnsi="Arial" w:cs="Arial"/>
          <w:spacing w:val="1"/>
          <w:sz w:val="24"/>
          <w:szCs w:val="24"/>
        </w:rPr>
        <w:t xml:space="preserve"> </w:t>
      </w:r>
      <w:r w:rsidRPr="00317E02">
        <w:rPr>
          <w:rFonts w:ascii="Arial" w:hAnsi="Arial" w:cs="Arial"/>
          <w:sz w:val="24"/>
          <w:szCs w:val="24"/>
        </w:rPr>
        <w:t>não</w:t>
      </w:r>
      <w:r w:rsidRPr="00317E02">
        <w:rPr>
          <w:rFonts w:ascii="Arial" w:hAnsi="Arial" w:cs="Arial"/>
          <w:spacing w:val="1"/>
          <w:sz w:val="24"/>
          <w:szCs w:val="24"/>
        </w:rPr>
        <w:t xml:space="preserve"> </w:t>
      </w:r>
      <w:r w:rsidRPr="00317E02">
        <w:rPr>
          <w:rFonts w:ascii="Arial" w:hAnsi="Arial" w:cs="Arial"/>
          <w:sz w:val="24"/>
          <w:szCs w:val="24"/>
        </w:rPr>
        <w:t>seja</w:t>
      </w:r>
      <w:r w:rsidRPr="00317E02">
        <w:rPr>
          <w:rFonts w:ascii="Arial" w:hAnsi="Arial" w:cs="Arial"/>
          <w:spacing w:val="1"/>
          <w:sz w:val="24"/>
          <w:szCs w:val="24"/>
        </w:rPr>
        <w:t xml:space="preserve"> </w:t>
      </w:r>
      <w:r w:rsidRPr="00317E02">
        <w:rPr>
          <w:rFonts w:ascii="Arial" w:hAnsi="Arial" w:cs="Arial"/>
          <w:sz w:val="24"/>
          <w:szCs w:val="24"/>
        </w:rPr>
        <w:t>possível</w:t>
      </w:r>
      <w:r w:rsidRPr="00317E02">
        <w:rPr>
          <w:rFonts w:ascii="Arial" w:hAnsi="Arial" w:cs="Arial"/>
          <w:spacing w:val="1"/>
          <w:sz w:val="24"/>
          <w:szCs w:val="24"/>
        </w:rPr>
        <w:t xml:space="preserve"> </w:t>
      </w:r>
      <w:r w:rsidRPr="00317E02">
        <w:rPr>
          <w:rFonts w:ascii="Arial" w:hAnsi="Arial" w:cs="Arial"/>
          <w:sz w:val="24"/>
          <w:szCs w:val="24"/>
        </w:rPr>
        <w:t>a</w:t>
      </w:r>
      <w:r w:rsidRPr="00317E02">
        <w:rPr>
          <w:rFonts w:ascii="Arial" w:hAnsi="Arial" w:cs="Arial"/>
          <w:spacing w:val="1"/>
          <w:sz w:val="24"/>
          <w:szCs w:val="24"/>
        </w:rPr>
        <w:t xml:space="preserve"> </w:t>
      </w:r>
      <w:r w:rsidRPr="00317E02">
        <w:rPr>
          <w:rFonts w:ascii="Arial" w:hAnsi="Arial" w:cs="Arial"/>
          <w:sz w:val="24"/>
          <w:szCs w:val="24"/>
        </w:rPr>
        <w:t>entrega</w:t>
      </w:r>
      <w:r w:rsidRPr="00317E02">
        <w:rPr>
          <w:rFonts w:ascii="Arial" w:hAnsi="Arial" w:cs="Arial"/>
          <w:spacing w:val="1"/>
          <w:sz w:val="24"/>
          <w:szCs w:val="24"/>
        </w:rPr>
        <w:t xml:space="preserve"> </w:t>
      </w:r>
      <w:r w:rsidRPr="00317E02">
        <w:rPr>
          <w:rFonts w:ascii="Arial" w:hAnsi="Arial" w:cs="Arial"/>
          <w:sz w:val="24"/>
          <w:szCs w:val="24"/>
        </w:rPr>
        <w:t>na</w:t>
      </w:r>
      <w:r w:rsidRPr="00317E02">
        <w:rPr>
          <w:rFonts w:ascii="Arial" w:hAnsi="Arial" w:cs="Arial"/>
          <w:spacing w:val="1"/>
          <w:sz w:val="24"/>
          <w:szCs w:val="24"/>
        </w:rPr>
        <w:t xml:space="preserve"> </w:t>
      </w:r>
      <w:r w:rsidRPr="00317E02">
        <w:rPr>
          <w:rFonts w:ascii="Arial" w:hAnsi="Arial" w:cs="Arial"/>
          <w:sz w:val="24"/>
          <w:szCs w:val="24"/>
        </w:rPr>
        <w:t>data</w:t>
      </w:r>
      <w:r w:rsidRPr="00317E02">
        <w:rPr>
          <w:rFonts w:ascii="Arial" w:hAnsi="Arial" w:cs="Arial"/>
          <w:spacing w:val="1"/>
          <w:sz w:val="24"/>
          <w:szCs w:val="24"/>
        </w:rPr>
        <w:t xml:space="preserve"> </w:t>
      </w:r>
      <w:r w:rsidRPr="00317E02">
        <w:rPr>
          <w:rFonts w:ascii="Arial" w:hAnsi="Arial" w:cs="Arial"/>
          <w:sz w:val="24"/>
          <w:szCs w:val="24"/>
        </w:rPr>
        <w:t>avençada,</w:t>
      </w:r>
      <w:r w:rsidRPr="00317E02">
        <w:rPr>
          <w:rFonts w:ascii="Arial" w:hAnsi="Arial" w:cs="Arial"/>
          <w:spacing w:val="1"/>
          <w:sz w:val="24"/>
          <w:szCs w:val="24"/>
        </w:rPr>
        <w:t xml:space="preserve"> </w:t>
      </w:r>
      <w:r w:rsidRPr="00317E02">
        <w:rPr>
          <w:rFonts w:ascii="Arial" w:hAnsi="Arial" w:cs="Arial"/>
          <w:sz w:val="24"/>
          <w:szCs w:val="24"/>
        </w:rPr>
        <w:t>o</w:t>
      </w:r>
      <w:r w:rsidRPr="00317E02">
        <w:rPr>
          <w:rFonts w:ascii="Arial" w:hAnsi="Arial" w:cs="Arial"/>
          <w:spacing w:val="1"/>
          <w:sz w:val="24"/>
          <w:szCs w:val="24"/>
        </w:rPr>
        <w:t xml:space="preserve"> </w:t>
      </w:r>
      <w:r w:rsidRPr="00317E02">
        <w:rPr>
          <w:rFonts w:ascii="Arial" w:hAnsi="Arial" w:cs="Arial"/>
          <w:sz w:val="24"/>
          <w:szCs w:val="24"/>
        </w:rPr>
        <w:t>contratado</w:t>
      </w:r>
      <w:r w:rsidRPr="00317E02">
        <w:rPr>
          <w:rFonts w:ascii="Arial" w:hAnsi="Arial" w:cs="Arial"/>
          <w:spacing w:val="1"/>
          <w:sz w:val="24"/>
          <w:szCs w:val="24"/>
        </w:rPr>
        <w:t xml:space="preserve"> </w:t>
      </w:r>
      <w:r w:rsidRPr="00317E02">
        <w:rPr>
          <w:rFonts w:ascii="Arial" w:hAnsi="Arial" w:cs="Arial"/>
          <w:sz w:val="24"/>
          <w:szCs w:val="24"/>
        </w:rPr>
        <w:t>deverá</w:t>
      </w:r>
      <w:r w:rsidRPr="00317E02">
        <w:rPr>
          <w:rFonts w:ascii="Arial" w:hAnsi="Arial" w:cs="Arial"/>
          <w:spacing w:val="1"/>
          <w:sz w:val="24"/>
          <w:szCs w:val="24"/>
        </w:rPr>
        <w:t xml:space="preserve"> </w:t>
      </w:r>
      <w:r w:rsidRPr="00317E02">
        <w:rPr>
          <w:rFonts w:ascii="Arial" w:hAnsi="Arial" w:cs="Arial"/>
          <w:sz w:val="24"/>
          <w:szCs w:val="24"/>
        </w:rPr>
        <w:t>comunicar as razões respectivas com antecedência para que o pleito de prorrogação de</w:t>
      </w:r>
      <w:r w:rsidRPr="00317E02">
        <w:rPr>
          <w:rFonts w:ascii="Arial" w:hAnsi="Arial" w:cs="Arial"/>
          <w:spacing w:val="1"/>
          <w:sz w:val="24"/>
          <w:szCs w:val="24"/>
        </w:rPr>
        <w:t xml:space="preserve"> </w:t>
      </w:r>
      <w:r w:rsidRPr="00317E02">
        <w:rPr>
          <w:rFonts w:ascii="Arial" w:hAnsi="Arial" w:cs="Arial"/>
          <w:sz w:val="24"/>
          <w:szCs w:val="24"/>
        </w:rPr>
        <w:t>prazo</w:t>
      </w:r>
      <w:r w:rsidRPr="00317E02">
        <w:rPr>
          <w:rFonts w:ascii="Arial" w:hAnsi="Arial" w:cs="Arial"/>
          <w:spacing w:val="53"/>
          <w:sz w:val="24"/>
          <w:szCs w:val="24"/>
        </w:rPr>
        <w:t xml:space="preserve"> </w:t>
      </w:r>
      <w:r w:rsidRPr="00317E02">
        <w:rPr>
          <w:rFonts w:ascii="Arial" w:hAnsi="Arial" w:cs="Arial"/>
          <w:sz w:val="24"/>
          <w:szCs w:val="24"/>
        </w:rPr>
        <w:t>seja</w:t>
      </w:r>
      <w:r w:rsidRPr="00317E02">
        <w:rPr>
          <w:rFonts w:ascii="Arial" w:hAnsi="Arial" w:cs="Arial"/>
          <w:spacing w:val="53"/>
          <w:sz w:val="24"/>
          <w:szCs w:val="24"/>
        </w:rPr>
        <w:t xml:space="preserve"> </w:t>
      </w:r>
      <w:r w:rsidRPr="00317E02">
        <w:rPr>
          <w:rFonts w:ascii="Arial" w:hAnsi="Arial" w:cs="Arial"/>
          <w:sz w:val="24"/>
          <w:szCs w:val="24"/>
        </w:rPr>
        <w:t>analisado</w:t>
      </w:r>
      <w:r w:rsidRPr="00317E02">
        <w:rPr>
          <w:rFonts w:ascii="Arial" w:hAnsi="Arial" w:cs="Arial"/>
          <w:spacing w:val="54"/>
          <w:sz w:val="24"/>
          <w:szCs w:val="24"/>
        </w:rPr>
        <w:t xml:space="preserve"> </w:t>
      </w:r>
      <w:r w:rsidRPr="00317E02">
        <w:rPr>
          <w:rFonts w:ascii="Arial" w:hAnsi="Arial" w:cs="Arial"/>
          <w:sz w:val="24"/>
          <w:szCs w:val="24"/>
        </w:rPr>
        <w:t>pela</w:t>
      </w:r>
      <w:r w:rsidRPr="00317E02">
        <w:rPr>
          <w:rFonts w:ascii="Arial" w:hAnsi="Arial" w:cs="Arial"/>
          <w:spacing w:val="53"/>
          <w:sz w:val="24"/>
          <w:szCs w:val="24"/>
        </w:rPr>
        <w:t xml:space="preserve"> </w:t>
      </w:r>
      <w:r w:rsidRPr="00317E02">
        <w:rPr>
          <w:rFonts w:ascii="Arial" w:hAnsi="Arial" w:cs="Arial"/>
          <w:sz w:val="24"/>
          <w:szCs w:val="24"/>
        </w:rPr>
        <w:t>contratante,</w:t>
      </w:r>
      <w:r w:rsidRPr="00317E02">
        <w:rPr>
          <w:rFonts w:ascii="Arial" w:hAnsi="Arial" w:cs="Arial"/>
          <w:spacing w:val="54"/>
          <w:sz w:val="24"/>
          <w:szCs w:val="24"/>
        </w:rPr>
        <w:t xml:space="preserve"> </w:t>
      </w:r>
      <w:r w:rsidRPr="00317E02">
        <w:rPr>
          <w:rFonts w:ascii="Arial" w:hAnsi="Arial" w:cs="Arial"/>
          <w:sz w:val="24"/>
          <w:szCs w:val="24"/>
        </w:rPr>
        <w:t>ressalvadas</w:t>
      </w:r>
      <w:r w:rsidRPr="00317E02">
        <w:rPr>
          <w:rFonts w:ascii="Arial" w:hAnsi="Arial" w:cs="Arial"/>
          <w:spacing w:val="53"/>
          <w:sz w:val="24"/>
          <w:szCs w:val="24"/>
        </w:rPr>
        <w:t xml:space="preserve"> </w:t>
      </w:r>
      <w:r w:rsidRPr="00317E02">
        <w:rPr>
          <w:rFonts w:ascii="Arial" w:hAnsi="Arial" w:cs="Arial"/>
          <w:sz w:val="24"/>
          <w:szCs w:val="24"/>
        </w:rPr>
        <w:t>situações</w:t>
      </w:r>
      <w:r w:rsidRPr="00317E02">
        <w:rPr>
          <w:rFonts w:ascii="Arial" w:hAnsi="Arial" w:cs="Arial"/>
          <w:spacing w:val="54"/>
          <w:sz w:val="24"/>
          <w:szCs w:val="24"/>
        </w:rPr>
        <w:t xml:space="preserve"> </w:t>
      </w:r>
      <w:r w:rsidRPr="00317E02">
        <w:rPr>
          <w:rFonts w:ascii="Arial" w:hAnsi="Arial" w:cs="Arial"/>
          <w:sz w:val="24"/>
          <w:szCs w:val="24"/>
        </w:rPr>
        <w:t>de</w:t>
      </w:r>
      <w:r w:rsidRPr="00317E02">
        <w:rPr>
          <w:rFonts w:ascii="Arial" w:hAnsi="Arial" w:cs="Arial"/>
          <w:spacing w:val="53"/>
          <w:sz w:val="24"/>
          <w:szCs w:val="24"/>
        </w:rPr>
        <w:t xml:space="preserve"> </w:t>
      </w:r>
      <w:r w:rsidRPr="00317E02">
        <w:rPr>
          <w:rFonts w:ascii="Arial" w:hAnsi="Arial" w:cs="Arial"/>
          <w:sz w:val="24"/>
          <w:szCs w:val="24"/>
        </w:rPr>
        <w:t>caso</w:t>
      </w:r>
      <w:r w:rsidRPr="00317E02">
        <w:rPr>
          <w:rFonts w:ascii="Arial" w:hAnsi="Arial" w:cs="Arial"/>
          <w:spacing w:val="53"/>
          <w:sz w:val="24"/>
          <w:szCs w:val="24"/>
        </w:rPr>
        <w:t xml:space="preserve"> </w:t>
      </w:r>
      <w:r w:rsidRPr="00317E02">
        <w:rPr>
          <w:rFonts w:ascii="Arial" w:hAnsi="Arial" w:cs="Arial"/>
          <w:sz w:val="24"/>
          <w:szCs w:val="24"/>
        </w:rPr>
        <w:t>fortuito</w:t>
      </w:r>
      <w:r w:rsidRPr="00317E02">
        <w:rPr>
          <w:rFonts w:ascii="Arial" w:hAnsi="Arial" w:cs="Arial"/>
          <w:spacing w:val="54"/>
          <w:sz w:val="24"/>
          <w:szCs w:val="24"/>
        </w:rPr>
        <w:t xml:space="preserve"> </w:t>
      </w:r>
      <w:r w:rsidRPr="00317E02">
        <w:rPr>
          <w:rFonts w:ascii="Arial" w:hAnsi="Arial" w:cs="Arial"/>
          <w:sz w:val="24"/>
          <w:szCs w:val="24"/>
        </w:rPr>
        <w:t>e</w:t>
      </w:r>
      <w:r w:rsidRPr="00317E02">
        <w:rPr>
          <w:rFonts w:ascii="Arial" w:hAnsi="Arial" w:cs="Arial"/>
          <w:spacing w:val="53"/>
          <w:sz w:val="24"/>
          <w:szCs w:val="24"/>
        </w:rPr>
        <w:t xml:space="preserve"> </w:t>
      </w:r>
      <w:r w:rsidRPr="00317E02">
        <w:rPr>
          <w:rFonts w:ascii="Arial" w:hAnsi="Arial" w:cs="Arial"/>
          <w:sz w:val="24"/>
          <w:szCs w:val="24"/>
        </w:rPr>
        <w:t>força</w:t>
      </w:r>
      <w:r w:rsidRPr="00317E02">
        <w:rPr>
          <w:rFonts w:ascii="Arial" w:hAnsi="Arial" w:cs="Arial"/>
          <w:spacing w:val="-56"/>
          <w:sz w:val="24"/>
          <w:szCs w:val="24"/>
        </w:rPr>
        <w:t xml:space="preserve"> </w:t>
      </w:r>
      <w:r w:rsidRPr="00317E02">
        <w:rPr>
          <w:rFonts w:ascii="Arial" w:hAnsi="Arial" w:cs="Arial"/>
          <w:sz w:val="24"/>
          <w:szCs w:val="24"/>
        </w:rPr>
        <w:t>maior.</w:t>
      </w:r>
    </w:p>
    <w:p w14:paraId="3D79ECF6" w14:textId="77777777" w:rsidR="003D7F9B" w:rsidRPr="003D7F9B" w:rsidRDefault="003D7F9B" w:rsidP="003D7F9B">
      <w:pPr>
        <w:pStyle w:val="PargrafodaLista"/>
        <w:ind w:firstLine="26"/>
        <w:rPr>
          <w:rFonts w:ascii="Arial" w:hAnsi="Arial" w:cs="Arial"/>
          <w:sz w:val="24"/>
          <w:szCs w:val="24"/>
        </w:rPr>
      </w:pPr>
    </w:p>
    <w:p w14:paraId="098475FB" w14:textId="77777777" w:rsidR="003D7F9B" w:rsidRDefault="003D7F9B" w:rsidP="003D7F9B">
      <w:pPr>
        <w:pStyle w:val="PargrafodaLista"/>
        <w:numPr>
          <w:ilvl w:val="2"/>
          <w:numId w:val="10"/>
        </w:numPr>
        <w:tabs>
          <w:tab w:val="left" w:pos="1272"/>
        </w:tabs>
        <w:spacing w:line="254" w:lineRule="auto"/>
        <w:ind w:right="110" w:firstLine="26"/>
        <w:rPr>
          <w:rFonts w:ascii="Arial" w:hAnsi="Arial" w:cs="Arial"/>
          <w:sz w:val="24"/>
          <w:szCs w:val="24"/>
        </w:rPr>
      </w:pPr>
      <w:r>
        <w:rPr>
          <w:rFonts w:ascii="Arial" w:hAnsi="Arial" w:cs="Arial"/>
          <w:sz w:val="24"/>
          <w:szCs w:val="24"/>
        </w:rPr>
        <w:t xml:space="preserve">- </w:t>
      </w:r>
      <w:r w:rsidRPr="00317E02">
        <w:rPr>
          <w:rFonts w:ascii="Arial" w:hAnsi="Arial" w:cs="Arial"/>
          <w:sz w:val="24"/>
          <w:szCs w:val="24"/>
        </w:rPr>
        <w:t xml:space="preserve">Os bens deverão ser entregues na Sede da(o) Prefeitura Municipal de </w:t>
      </w:r>
      <w:r>
        <w:rPr>
          <w:rFonts w:ascii="Arial" w:hAnsi="Arial" w:cs="Arial"/>
          <w:sz w:val="24"/>
          <w:szCs w:val="24"/>
        </w:rPr>
        <w:t>Pedro Teixeira</w:t>
      </w:r>
      <w:r w:rsidRPr="00317E02">
        <w:rPr>
          <w:rFonts w:ascii="Arial" w:hAnsi="Arial" w:cs="Arial"/>
          <w:sz w:val="24"/>
          <w:szCs w:val="24"/>
        </w:rPr>
        <w:t xml:space="preserve"> ou</w:t>
      </w:r>
      <w:r w:rsidRPr="00317E02">
        <w:rPr>
          <w:rFonts w:ascii="Arial" w:hAnsi="Arial" w:cs="Arial"/>
          <w:spacing w:val="1"/>
          <w:sz w:val="24"/>
          <w:szCs w:val="24"/>
        </w:rPr>
        <w:t xml:space="preserve"> </w:t>
      </w:r>
      <w:r w:rsidRPr="00317E02">
        <w:rPr>
          <w:rFonts w:ascii="Arial" w:hAnsi="Arial" w:cs="Arial"/>
          <w:sz w:val="24"/>
          <w:szCs w:val="24"/>
        </w:rPr>
        <w:t>em outro local informado na AF dentro da cidade.</w:t>
      </w:r>
    </w:p>
    <w:p w14:paraId="39AEE524" w14:textId="77777777" w:rsidR="003D7F9B" w:rsidRPr="003D7F9B" w:rsidRDefault="003D7F9B" w:rsidP="003D7F9B">
      <w:pPr>
        <w:pStyle w:val="PargrafodaLista"/>
        <w:ind w:firstLine="26"/>
        <w:rPr>
          <w:rFonts w:ascii="Arial" w:hAnsi="Arial" w:cs="Arial"/>
          <w:sz w:val="24"/>
          <w:szCs w:val="24"/>
        </w:rPr>
      </w:pPr>
    </w:p>
    <w:p w14:paraId="05997072" w14:textId="77777777" w:rsidR="003D7F9B" w:rsidRPr="00317E02" w:rsidRDefault="003D7F9B" w:rsidP="003D7F9B">
      <w:pPr>
        <w:pStyle w:val="PargrafodaLista"/>
        <w:numPr>
          <w:ilvl w:val="2"/>
          <w:numId w:val="10"/>
        </w:numPr>
        <w:tabs>
          <w:tab w:val="left" w:pos="1272"/>
        </w:tabs>
        <w:spacing w:line="254" w:lineRule="auto"/>
        <w:ind w:right="110" w:firstLine="26"/>
        <w:rPr>
          <w:rFonts w:ascii="Arial" w:hAnsi="Arial" w:cs="Arial"/>
          <w:sz w:val="24"/>
          <w:szCs w:val="24"/>
        </w:rPr>
      </w:pPr>
      <w:r>
        <w:rPr>
          <w:rFonts w:ascii="Arial" w:hAnsi="Arial" w:cs="Arial"/>
          <w:sz w:val="24"/>
          <w:szCs w:val="24"/>
        </w:rPr>
        <w:t xml:space="preserve"> - </w:t>
      </w:r>
      <w:r w:rsidRPr="00317E02">
        <w:rPr>
          <w:rFonts w:ascii="Arial" w:hAnsi="Arial" w:cs="Arial"/>
          <w:sz w:val="24"/>
          <w:szCs w:val="24"/>
        </w:rPr>
        <w:t>No caso de produtos perecíveis, o prazo de validade na data da entrega não</w:t>
      </w:r>
      <w:r w:rsidRPr="00317E02">
        <w:rPr>
          <w:rFonts w:ascii="Arial" w:hAnsi="Arial" w:cs="Arial"/>
          <w:spacing w:val="1"/>
          <w:sz w:val="24"/>
          <w:szCs w:val="24"/>
        </w:rPr>
        <w:t xml:space="preserve"> </w:t>
      </w:r>
      <w:r w:rsidRPr="00317E02">
        <w:rPr>
          <w:rFonts w:ascii="Arial" w:hAnsi="Arial" w:cs="Arial"/>
          <w:sz w:val="24"/>
          <w:szCs w:val="24"/>
        </w:rPr>
        <w:t>poderá ser inferior a 60% do prazo total recomendado pelo fabricante</w:t>
      </w:r>
    </w:p>
    <w:p w14:paraId="6A7B7B23" w14:textId="77777777" w:rsidR="00CE4CE7" w:rsidRDefault="00CE4CE7">
      <w:pPr>
        <w:pStyle w:val="Corpodetexto"/>
        <w:spacing w:before="8"/>
      </w:pPr>
    </w:p>
    <w:p w14:paraId="1E2FD09F" w14:textId="77777777" w:rsidR="0011458F" w:rsidRDefault="002E2BA1">
      <w:pPr>
        <w:pStyle w:val="Ttulo2"/>
      </w:pPr>
      <w:r>
        <w:t>9.2-</w:t>
      </w:r>
      <w:r>
        <w:rPr>
          <w:spacing w:val="-2"/>
        </w:rPr>
        <w:t xml:space="preserve"> </w:t>
      </w:r>
      <w:r>
        <w:t>Garantia, manutenção</w:t>
      </w:r>
      <w:r>
        <w:rPr>
          <w:spacing w:val="2"/>
        </w:rPr>
        <w:t xml:space="preserve"> </w:t>
      </w:r>
      <w:r>
        <w:t>e</w:t>
      </w:r>
      <w:r>
        <w:rPr>
          <w:spacing w:val="6"/>
        </w:rPr>
        <w:t xml:space="preserve"> </w:t>
      </w:r>
      <w:r>
        <w:t>assistência</w:t>
      </w:r>
      <w:r>
        <w:rPr>
          <w:spacing w:val="2"/>
        </w:rPr>
        <w:t xml:space="preserve"> </w:t>
      </w:r>
      <w:r>
        <w:rPr>
          <w:spacing w:val="-2"/>
        </w:rPr>
        <w:t>técnica</w:t>
      </w:r>
    </w:p>
    <w:p w14:paraId="2B63349C" w14:textId="77777777" w:rsidR="0011458F" w:rsidRDefault="0011458F">
      <w:pPr>
        <w:pStyle w:val="Corpodetexto"/>
        <w:spacing w:before="3"/>
        <w:rPr>
          <w:rFonts w:ascii="Arial"/>
          <w:b/>
        </w:rPr>
      </w:pPr>
    </w:p>
    <w:p w14:paraId="17E61E24" w14:textId="77777777" w:rsidR="0011458F" w:rsidRDefault="002E2BA1">
      <w:pPr>
        <w:pStyle w:val="Corpodetexto"/>
        <w:spacing w:line="254" w:lineRule="auto"/>
        <w:ind w:left="818"/>
      </w:pPr>
      <w:r>
        <w:t>9.2.1-</w:t>
      </w:r>
      <w:r>
        <w:rPr>
          <w:spacing w:val="40"/>
        </w:rPr>
        <w:t xml:space="preserve"> </w:t>
      </w:r>
      <w:r>
        <w:t>O</w:t>
      </w:r>
      <w:r>
        <w:rPr>
          <w:spacing w:val="40"/>
        </w:rPr>
        <w:t xml:space="preserve"> </w:t>
      </w:r>
      <w:r>
        <w:t>prazo</w:t>
      </w:r>
      <w:r>
        <w:rPr>
          <w:spacing w:val="40"/>
        </w:rPr>
        <w:t xml:space="preserve"> </w:t>
      </w:r>
      <w:r>
        <w:t>de</w:t>
      </w:r>
      <w:r>
        <w:rPr>
          <w:spacing w:val="40"/>
        </w:rPr>
        <w:t xml:space="preserve"> </w:t>
      </w:r>
      <w:r>
        <w:t>garantia</w:t>
      </w:r>
      <w:r>
        <w:rPr>
          <w:spacing w:val="40"/>
        </w:rPr>
        <w:t xml:space="preserve"> </w:t>
      </w:r>
      <w:r>
        <w:t>é</w:t>
      </w:r>
      <w:r>
        <w:rPr>
          <w:spacing w:val="40"/>
        </w:rPr>
        <w:t xml:space="preserve"> </w:t>
      </w:r>
      <w:r>
        <w:t>aquele</w:t>
      </w:r>
      <w:r>
        <w:rPr>
          <w:spacing w:val="40"/>
        </w:rPr>
        <w:t xml:space="preserve"> </w:t>
      </w:r>
      <w:r>
        <w:t>estabelecido</w:t>
      </w:r>
      <w:r>
        <w:rPr>
          <w:spacing w:val="40"/>
        </w:rPr>
        <w:t xml:space="preserve"> </w:t>
      </w:r>
      <w:r>
        <w:t>na</w:t>
      </w:r>
      <w:r>
        <w:rPr>
          <w:spacing w:val="40"/>
        </w:rPr>
        <w:t xml:space="preserve"> </w:t>
      </w:r>
      <w:r>
        <w:t>Lei</w:t>
      </w:r>
      <w:r>
        <w:rPr>
          <w:spacing w:val="40"/>
        </w:rPr>
        <w:t xml:space="preserve"> </w:t>
      </w:r>
      <w:r>
        <w:t>nº</w:t>
      </w:r>
      <w:r>
        <w:rPr>
          <w:spacing w:val="40"/>
        </w:rPr>
        <w:t xml:space="preserve"> </w:t>
      </w:r>
      <w:r>
        <w:t>8.078,</w:t>
      </w:r>
      <w:r>
        <w:rPr>
          <w:spacing w:val="40"/>
        </w:rPr>
        <w:t xml:space="preserve"> </w:t>
      </w:r>
      <w:r>
        <w:t>de</w:t>
      </w:r>
      <w:r>
        <w:rPr>
          <w:spacing w:val="40"/>
        </w:rPr>
        <w:t xml:space="preserve"> </w:t>
      </w:r>
      <w:r>
        <w:t>11</w:t>
      </w:r>
      <w:r>
        <w:rPr>
          <w:spacing w:val="40"/>
        </w:rPr>
        <w:t xml:space="preserve"> </w:t>
      </w:r>
      <w:r>
        <w:t>de setembro de 1990 (Código de Defesa do Consumidor).</w:t>
      </w:r>
    </w:p>
    <w:p w14:paraId="721EF9E8" w14:textId="77777777" w:rsidR="002A2C01" w:rsidRDefault="002A2C01">
      <w:pPr>
        <w:pStyle w:val="Corpodetexto"/>
        <w:spacing w:before="10"/>
      </w:pPr>
    </w:p>
    <w:p w14:paraId="29662747" w14:textId="77777777" w:rsidR="0011458F" w:rsidRDefault="002E2BA1">
      <w:pPr>
        <w:pStyle w:val="Ttulo1"/>
        <w:numPr>
          <w:ilvl w:val="0"/>
          <w:numId w:val="9"/>
        </w:numPr>
        <w:tabs>
          <w:tab w:val="left" w:pos="652"/>
        </w:tabs>
        <w:ind w:left="652" w:hanging="437"/>
      </w:pPr>
      <w:r>
        <w:t>MODELO</w:t>
      </w:r>
      <w:r>
        <w:rPr>
          <w:spacing w:val="-3"/>
        </w:rPr>
        <w:t xml:space="preserve"> </w:t>
      </w:r>
      <w:r>
        <w:t>DE</w:t>
      </w:r>
      <w:r>
        <w:rPr>
          <w:spacing w:val="-2"/>
        </w:rPr>
        <w:t xml:space="preserve"> </w:t>
      </w:r>
      <w:r>
        <w:t>GESTÃO</w:t>
      </w:r>
      <w:r>
        <w:rPr>
          <w:spacing w:val="-1"/>
        </w:rPr>
        <w:t xml:space="preserve"> </w:t>
      </w:r>
      <w:r>
        <w:t>DO</w:t>
      </w:r>
      <w:r>
        <w:rPr>
          <w:spacing w:val="-2"/>
        </w:rPr>
        <w:t xml:space="preserve"> CONTRATO</w:t>
      </w:r>
    </w:p>
    <w:p w14:paraId="4EFD9B25" w14:textId="77777777" w:rsidR="0011458F" w:rsidRDefault="0011458F">
      <w:pPr>
        <w:pStyle w:val="Corpodetexto"/>
        <w:spacing w:before="10"/>
        <w:rPr>
          <w:rFonts w:ascii="Arial"/>
          <w:b/>
        </w:rPr>
      </w:pPr>
    </w:p>
    <w:p w14:paraId="7235B7CD" w14:textId="77777777" w:rsidR="0011458F" w:rsidRDefault="002E2BA1">
      <w:pPr>
        <w:pStyle w:val="PargrafodaLista"/>
        <w:numPr>
          <w:ilvl w:val="1"/>
          <w:numId w:val="9"/>
        </w:numPr>
        <w:tabs>
          <w:tab w:val="left" w:pos="806"/>
        </w:tabs>
        <w:spacing w:line="252" w:lineRule="auto"/>
        <w:ind w:right="198" w:firstLine="0"/>
        <w:rPr>
          <w:sz w:val="24"/>
        </w:rPr>
      </w:pPr>
      <w:r>
        <w:rPr>
          <w:sz w:val="24"/>
        </w:rPr>
        <w:t>- O contrato deverá ser executado fielmente pelas partes, de acordo com as cláusulasavençadas e as normas da Lei nº 14.133, de 2021, e cada parte responderá pelas consequências de sua inexecução total ou parcial.</w:t>
      </w:r>
    </w:p>
    <w:p w14:paraId="11D919C1" w14:textId="77777777" w:rsidR="0011458F" w:rsidRDefault="0011458F">
      <w:pPr>
        <w:pStyle w:val="Corpodetexto"/>
        <w:spacing w:before="2"/>
      </w:pPr>
    </w:p>
    <w:p w14:paraId="50BDB257" w14:textId="77777777" w:rsidR="0011458F" w:rsidRDefault="002E2BA1">
      <w:pPr>
        <w:pStyle w:val="Corpodetexto"/>
        <w:spacing w:line="254" w:lineRule="auto"/>
        <w:ind w:left="220" w:right="217"/>
        <w:jc w:val="both"/>
      </w:pPr>
      <w:r>
        <w:t>10.2- Em caso de impedimento, ordem de paralisação ou suspensão do contrato, o cronograma de execução será prorrogado automaticamente pelo tempo correspondente, anotadas tais circunstâncias mediante simples apostila.</w:t>
      </w:r>
    </w:p>
    <w:p w14:paraId="186F9A69" w14:textId="77777777" w:rsidR="0011458F" w:rsidRDefault="0011458F">
      <w:pPr>
        <w:pStyle w:val="Corpodetexto"/>
        <w:spacing w:before="1"/>
      </w:pPr>
    </w:p>
    <w:p w14:paraId="0C8369B7" w14:textId="77777777" w:rsidR="0011458F" w:rsidRDefault="002E2BA1">
      <w:pPr>
        <w:pStyle w:val="Corpodetexto"/>
        <w:spacing w:line="254" w:lineRule="auto"/>
        <w:ind w:left="218" w:right="223"/>
        <w:jc w:val="both"/>
      </w:pPr>
      <w:r>
        <w:t>10.3- As comunicações entre o(a) Município de Pedro Teixeira e a contratada devem ser</w:t>
      </w:r>
      <w:r>
        <w:rPr>
          <w:spacing w:val="-10"/>
        </w:rPr>
        <w:t xml:space="preserve"> </w:t>
      </w:r>
      <w:r>
        <w:t>realizadas</w:t>
      </w:r>
      <w:r>
        <w:rPr>
          <w:spacing w:val="-8"/>
        </w:rPr>
        <w:t xml:space="preserve"> </w:t>
      </w:r>
      <w:r>
        <w:t>por</w:t>
      </w:r>
      <w:r>
        <w:rPr>
          <w:spacing w:val="-12"/>
        </w:rPr>
        <w:t xml:space="preserve"> </w:t>
      </w:r>
      <w:r>
        <w:t>escrito</w:t>
      </w:r>
      <w:r>
        <w:rPr>
          <w:spacing w:val="-8"/>
        </w:rPr>
        <w:t xml:space="preserve"> </w:t>
      </w:r>
      <w:r>
        <w:t>sempre</w:t>
      </w:r>
      <w:r>
        <w:rPr>
          <w:spacing w:val="-11"/>
        </w:rPr>
        <w:t xml:space="preserve"> </w:t>
      </w:r>
      <w:r>
        <w:t>que</w:t>
      </w:r>
      <w:r>
        <w:rPr>
          <w:spacing w:val="-8"/>
        </w:rPr>
        <w:t xml:space="preserve"> </w:t>
      </w:r>
      <w:r>
        <w:t>o</w:t>
      </w:r>
      <w:r>
        <w:rPr>
          <w:spacing w:val="-11"/>
        </w:rPr>
        <w:t xml:space="preserve"> </w:t>
      </w:r>
      <w:r>
        <w:t>ato</w:t>
      </w:r>
      <w:r>
        <w:rPr>
          <w:spacing w:val="-11"/>
        </w:rPr>
        <w:t xml:space="preserve"> </w:t>
      </w:r>
      <w:r>
        <w:t>exigir</w:t>
      </w:r>
      <w:r>
        <w:rPr>
          <w:spacing w:val="-10"/>
        </w:rPr>
        <w:t xml:space="preserve"> </w:t>
      </w:r>
      <w:r>
        <w:t>tal</w:t>
      </w:r>
      <w:r>
        <w:rPr>
          <w:spacing w:val="-10"/>
        </w:rPr>
        <w:t xml:space="preserve"> </w:t>
      </w:r>
      <w:r>
        <w:t>formalidade,</w:t>
      </w:r>
      <w:r>
        <w:rPr>
          <w:spacing w:val="-5"/>
        </w:rPr>
        <w:t xml:space="preserve"> </w:t>
      </w:r>
      <w:r>
        <w:t>admitindo-se</w:t>
      </w:r>
      <w:r>
        <w:rPr>
          <w:spacing w:val="-11"/>
        </w:rPr>
        <w:t xml:space="preserve"> </w:t>
      </w:r>
      <w:r>
        <w:t>o</w:t>
      </w:r>
      <w:r>
        <w:rPr>
          <w:spacing w:val="-11"/>
        </w:rPr>
        <w:t xml:space="preserve"> </w:t>
      </w:r>
      <w:r>
        <w:t>uso</w:t>
      </w:r>
      <w:r>
        <w:rPr>
          <w:spacing w:val="-11"/>
        </w:rPr>
        <w:t xml:space="preserve"> </w:t>
      </w:r>
      <w:r>
        <w:t>de mensagem eletrônica para esse fim.</w:t>
      </w:r>
    </w:p>
    <w:p w14:paraId="287B5478" w14:textId="77777777" w:rsidR="0011458F" w:rsidRDefault="0011458F">
      <w:pPr>
        <w:pStyle w:val="Corpodetexto"/>
        <w:spacing w:before="8"/>
      </w:pPr>
    </w:p>
    <w:p w14:paraId="1E6441E8" w14:textId="77777777" w:rsidR="0011458F" w:rsidRDefault="002E2BA1">
      <w:pPr>
        <w:pStyle w:val="Corpodetexto"/>
        <w:spacing w:line="254" w:lineRule="auto"/>
        <w:ind w:left="218" w:right="228"/>
        <w:jc w:val="both"/>
      </w:pPr>
      <w:r>
        <w:t>10.4- O Município de Pedro Teixeira poderá convocar representante da empresa para adoção de providências que devam ser cumpridas de imediato.</w:t>
      </w:r>
    </w:p>
    <w:p w14:paraId="0741319C" w14:textId="77777777" w:rsidR="0011458F" w:rsidRDefault="0011458F">
      <w:pPr>
        <w:pStyle w:val="Corpodetexto"/>
        <w:spacing w:before="10"/>
      </w:pPr>
    </w:p>
    <w:p w14:paraId="6B18D65B" w14:textId="77777777" w:rsidR="0011458F" w:rsidRDefault="002E2BA1">
      <w:pPr>
        <w:pStyle w:val="Corpodetexto"/>
        <w:spacing w:line="254" w:lineRule="auto"/>
        <w:ind w:left="218" w:right="226"/>
        <w:jc w:val="both"/>
      </w:pPr>
      <w:r>
        <w:rPr>
          <w:spacing w:val="-2"/>
        </w:rPr>
        <w:t>10.5</w:t>
      </w:r>
      <w:r>
        <w:rPr>
          <w:spacing w:val="-15"/>
        </w:rPr>
        <w:t xml:space="preserve"> </w:t>
      </w:r>
      <w:r>
        <w:rPr>
          <w:spacing w:val="-2"/>
        </w:rPr>
        <w:t>-</w:t>
      </w:r>
      <w:r>
        <w:rPr>
          <w:spacing w:val="-15"/>
        </w:rPr>
        <w:t xml:space="preserve"> </w:t>
      </w:r>
      <w:r>
        <w:rPr>
          <w:spacing w:val="-2"/>
        </w:rPr>
        <w:t>A</w:t>
      </w:r>
      <w:r>
        <w:rPr>
          <w:spacing w:val="-7"/>
        </w:rPr>
        <w:t xml:space="preserve"> </w:t>
      </w:r>
      <w:r>
        <w:rPr>
          <w:spacing w:val="-2"/>
        </w:rPr>
        <w:t>responsabilidade</w:t>
      </w:r>
      <w:r>
        <w:rPr>
          <w:spacing w:val="-9"/>
        </w:rPr>
        <w:t xml:space="preserve"> </w:t>
      </w:r>
      <w:r>
        <w:rPr>
          <w:spacing w:val="-2"/>
        </w:rPr>
        <w:t>pela</w:t>
      </w:r>
      <w:r>
        <w:rPr>
          <w:spacing w:val="-7"/>
        </w:rPr>
        <w:t xml:space="preserve"> </w:t>
      </w:r>
      <w:r>
        <w:rPr>
          <w:spacing w:val="-2"/>
        </w:rPr>
        <w:t>gestão</w:t>
      </w:r>
      <w:r>
        <w:rPr>
          <w:spacing w:val="-9"/>
        </w:rPr>
        <w:t xml:space="preserve"> </w:t>
      </w:r>
      <w:r>
        <w:rPr>
          <w:spacing w:val="-2"/>
        </w:rPr>
        <w:t>e</w:t>
      </w:r>
      <w:r>
        <w:rPr>
          <w:spacing w:val="-9"/>
        </w:rPr>
        <w:t xml:space="preserve"> </w:t>
      </w:r>
      <w:r>
        <w:rPr>
          <w:spacing w:val="-2"/>
        </w:rPr>
        <w:t>fiscalização</w:t>
      </w:r>
      <w:r>
        <w:rPr>
          <w:spacing w:val="-7"/>
        </w:rPr>
        <w:t xml:space="preserve"> </w:t>
      </w:r>
      <w:r>
        <w:rPr>
          <w:spacing w:val="-2"/>
        </w:rPr>
        <w:t>do</w:t>
      </w:r>
      <w:r>
        <w:rPr>
          <w:spacing w:val="-7"/>
        </w:rPr>
        <w:t xml:space="preserve"> </w:t>
      </w:r>
      <w:r>
        <w:rPr>
          <w:spacing w:val="-2"/>
        </w:rPr>
        <w:t>contrato caberá</w:t>
      </w:r>
      <w:r>
        <w:rPr>
          <w:spacing w:val="-10"/>
        </w:rPr>
        <w:t xml:space="preserve"> </w:t>
      </w:r>
      <w:r>
        <w:rPr>
          <w:spacing w:val="-2"/>
        </w:rPr>
        <w:t>ao</w:t>
      </w:r>
      <w:r>
        <w:rPr>
          <w:spacing w:val="-6"/>
        </w:rPr>
        <w:t xml:space="preserve"> </w:t>
      </w:r>
      <w:r>
        <w:rPr>
          <w:spacing w:val="-2"/>
        </w:rPr>
        <w:t>(à)</w:t>
      </w:r>
      <w:r>
        <w:rPr>
          <w:spacing w:val="-8"/>
        </w:rPr>
        <w:t xml:space="preserve"> </w:t>
      </w:r>
      <w:r>
        <w:rPr>
          <w:spacing w:val="-2"/>
        </w:rPr>
        <w:t xml:space="preserve">servidor(a) </w:t>
      </w:r>
      <w:r>
        <w:t>ou comissão designados por ato administrativo próprio do Contratante.</w:t>
      </w:r>
    </w:p>
    <w:p w14:paraId="32E4531A" w14:textId="77777777" w:rsidR="0011458F" w:rsidRDefault="0011458F" w:rsidP="00E4604C">
      <w:pPr>
        <w:tabs>
          <w:tab w:val="left" w:pos="2415"/>
        </w:tabs>
      </w:pPr>
    </w:p>
    <w:p w14:paraId="7C54D19A" w14:textId="77777777" w:rsidR="0011458F" w:rsidRDefault="002E2BA1">
      <w:pPr>
        <w:pStyle w:val="Corpodetexto"/>
        <w:spacing w:line="254" w:lineRule="auto"/>
        <w:ind w:left="218" w:right="220"/>
        <w:jc w:val="both"/>
      </w:pPr>
      <w:r>
        <w:t>10.6</w:t>
      </w:r>
      <w:r>
        <w:rPr>
          <w:spacing w:val="-17"/>
        </w:rPr>
        <w:t xml:space="preserve"> </w:t>
      </w:r>
      <w:r>
        <w:t>- A gestão e a fiscalização do contrato serão exercidas pelo Contratante, que realizará</w:t>
      </w:r>
      <w:r>
        <w:rPr>
          <w:spacing w:val="-17"/>
        </w:rPr>
        <w:t xml:space="preserve"> </w:t>
      </w:r>
      <w:r>
        <w:t>a</w:t>
      </w:r>
      <w:r>
        <w:rPr>
          <w:spacing w:val="-17"/>
        </w:rPr>
        <w:t xml:space="preserve"> </w:t>
      </w:r>
      <w:r>
        <w:t>fiscalização,</w:t>
      </w:r>
      <w:r>
        <w:rPr>
          <w:spacing w:val="-16"/>
        </w:rPr>
        <w:t xml:space="preserve"> </w:t>
      </w:r>
      <w:r>
        <w:t>o</w:t>
      </w:r>
      <w:r>
        <w:rPr>
          <w:spacing w:val="-17"/>
        </w:rPr>
        <w:t xml:space="preserve"> </w:t>
      </w:r>
      <w:r>
        <w:t>controle</w:t>
      </w:r>
      <w:r>
        <w:rPr>
          <w:spacing w:val="-17"/>
        </w:rPr>
        <w:t xml:space="preserve"> </w:t>
      </w:r>
      <w:r>
        <w:t>e</w:t>
      </w:r>
      <w:r>
        <w:rPr>
          <w:spacing w:val="-17"/>
        </w:rPr>
        <w:t xml:space="preserve"> </w:t>
      </w:r>
      <w:r>
        <w:t>a</w:t>
      </w:r>
      <w:r>
        <w:rPr>
          <w:spacing w:val="-16"/>
        </w:rPr>
        <w:t xml:space="preserve"> </w:t>
      </w:r>
      <w:r>
        <w:t>avaliação</w:t>
      </w:r>
      <w:r>
        <w:rPr>
          <w:spacing w:val="-17"/>
        </w:rPr>
        <w:t xml:space="preserve"> </w:t>
      </w:r>
      <w:r>
        <w:t>dos</w:t>
      </w:r>
      <w:r>
        <w:rPr>
          <w:spacing w:val="-17"/>
        </w:rPr>
        <w:t xml:space="preserve"> </w:t>
      </w:r>
      <w:r>
        <w:t>bens</w:t>
      </w:r>
      <w:r>
        <w:rPr>
          <w:spacing w:val="-16"/>
        </w:rPr>
        <w:t xml:space="preserve"> </w:t>
      </w:r>
      <w:r>
        <w:t>fornecidos,</w:t>
      </w:r>
      <w:r>
        <w:rPr>
          <w:spacing w:val="-17"/>
        </w:rPr>
        <w:t xml:space="preserve"> </w:t>
      </w:r>
      <w:r>
        <w:t>bem</w:t>
      </w:r>
      <w:r>
        <w:rPr>
          <w:spacing w:val="-16"/>
        </w:rPr>
        <w:t xml:space="preserve"> </w:t>
      </w:r>
      <w:r>
        <w:t>como</w:t>
      </w:r>
      <w:r>
        <w:rPr>
          <w:spacing w:val="-10"/>
        </w:rPr>
        <w:t xml:space="preserve"> </w:t>
      </w:r>
      <w:r>
        <w:t>aplicará as penalidades, após o devido processo legal, caso haja descumprimento das obrigações contratadas.</w:t>
      </w:r>
    </w:p>
    <w:p w14:paraId="5CF9F3E2" w14:textId="77777777" w:rsidR="0011458F" w:rsidRDefault="002E2BA1">
      <w:pPr>
        <w:pStyle w:val="Ttulo1"/>
        <w:numPr>
          <w:ilvl w:val="0"/>
          <w:numId w:val="9"/>
        </w:numPr>
        <w:tabs>
          <w:tab w:val="left" w:pos="652"/>
        </w:tabs>
        <w:spacing w:before="275"/>
        <w:ind w:left="652" w:hanging="437"/>
      </w:pPr>
      <w:r>
        <w:t>CRITÉRIOS</w:t>
      </w:r>
      <w:r>
        <w:rPr>
          <w:spacing w:val="-2"/>
        </w:rPr>
        <w:t xml:space="preserve"> </w:t>
      </w:r>
      <w:r>
        <w:t>DE</w:t>
      </w:r>
      <w:r>
        <w:rPr>
          <w:spacing w:val="-2"/>
        </w:rPr>
        <w:t xml:space="preserve"> </w:t>
      </w:r>
      <w:r>
        <w:t>MEDIÇÃO</w:t>
      </w:r>
      <w:r>
        <w:rPr>
          <w:spacing w:val="-1"/>
        </w:rPr>
        <w:t xml:space="preserve"> </w:t>
      </w:r>
      <w:r>
        <w:t>E</w:t>
      </w:r>
      <w:r>
        <w:rPr>
          <w:spacing w:val="-2"/>
        </w:rPr>
        <w:t xml:space="preserve"> PAGAMENTO</w:t>
      </w:r>
    </w:p>
    <w:p w14:paraId="7C0E1784" w14:textId="77777777" w:rsidR="0011458F" w:rsidRDefault="0011458F">
      <w:pPr>
        <w:pStyle w:val="Corpodetexto"/>
        <w:spacing w:before="2"/>
        <w:rPr>
          <w:rFonts w:ascii="Arial"/>
          <w:b/>
        </w:rPr>
      </w:pPr>
    </w:p>
    <w:p w14:paraId="43A90ACE" w14:textId="77777777" w:rsidR="0011458F" w:rsidRDefault="002E2BA1">
      <w:pPr>
        <w:ind w:left="215"/>
        <w:rPr>
          <w:rFonts w:ascii="Arial"/>
          <w:b/>
          <w:sz w:val="24"/>
        </w:rPr>
      </w:pPr>
      <w:r>
        <w:rPr>
          <w:rFonts w:ascii="Arial"/>
          <w:b/>
          <w:sz w:val="24"/>
        </w:rPr>
        <w:t>11.1-</w:t>
      </w:r>
      <w:r>
        <w:rPr>
          <w:rFonts w:ascii="Arial"/>
          <w:b/>
          <w:spacing w:val="-2"/>
          <w:sz w:val="24"/>
        </w:rPr>
        <w:t xml:space="preserve"> </w:t>
      </w:r>
      <w:r>
        <w:rPr>
          <w:rFonts w:ascii="Arial"/>
          <w:b/>
          <w:sz w:val="24"/>
        </w:rPr>
        <w:t xml:space="preserve">DO </w:t>
      </w:r>
      <w:r>
        <w:rPr>
          <w:rFonts w:ascii="Arial"/>
          <w:b/>
          <w:spacing w:val="-2"/>
          <w:sz w:val="24"/>
        </w:rPr>
        <w:t>RECEBIMENTO</w:t>
      </w:r>
    </w:p>
    <w:p w14:paraId="47105162" w14:textId="77777777" w:rsidR="0011458F" w:rsidRDefault="0011458F">
      <w:pPr>
        <w:pStyle w:val="Corpodetexto"/>
        <w:spacing w:before="3"/>
        <w:rPr>
          <w:rFonts w:ascii="Arial"/>
          <w:b/>
        </w:rPr>
      </w:pPr>
    </w:p>
    <w:p w14:paraId="580F008E" w14:textId="77777777" w:rsidR="0011458F" w:rsidRDefault="002E2BA1">
      <w:pPr>
        <w:pStyle w:val="PargrafodaLista"/>
        <w:numPr>
          <w:ilvl w:val="2"/>
          <w:numId w:val="8"/>
        </w:numPr>
        <w:tabs>
          <w:tab w:val="left" w:pos="1554"/>
        </w:tabs>
        <w:spacing w:line="254" w:lineRule="auto"/>
        <w:ind w:right="222" w:firstLine="0"/>
        <w:rPr>
          <w:sz w:val="24"/>
        </w:rPr>
      </w:pPr>
      <w:r>
        <w:rPr>
          <w:sz w:val="24"/>
        </w:rPr>
        <w:t>- Os bens serão recebidos provisoriamente, de forma sumária, no ato da entrega, juntamente com a nota fiscal ou instrumento de cobrança equivalente, pelo(a) responsávelpelo acompanhamento e fiscalização do contrato, para efeito de posterior verificação de sua conformidade com as especificações constantes no Termo de Referência e na proposta.</w:t>
      </w:r>
    </w:p>
    <w:p w14:paraId="52952D43" w14:textId="77777777" w:rsidR="0011458F" w:rsidRDefault="002E2BA1">
      <w:pPr>
        <w:pStyle w:val="PargrafodaLista"/>
        <w:numPr>
          <w:ilvl w:val="2"/>
          <w:numId w:val="8"/>
        </w:numPr>
        <w:tabs>
          <w:tab w:val="left" w:pos="1528"/>
        </w:tabs>
        <w:spacing w:before="275" w:line="254" w:lineRule="auto"/>
        <w:ind w:right="220" w:firstLine="0"/>
        <w:rPr>
          <w:sz w:val="24"/>
        </w:rPr>
      </w:pPr>
      <w:r>
        <w:rPr>
          <w:sz w:val="24"/>
        </w:rPr>
        <w:t>- Os bens poderão ser rejeitados, no todo ou em parte, inclusive antes do recebimento provisório,</w:t>
      </w:r>
      <w:r>
        <w:rPr>
          <w:spacing w:val="-1"/>
          <w:sz w:val="24"/>
        </w:rPr>
        <w:t xml:space="preserve"> </w:t>
      </w:r>
      <w:r>
        <w:rPr>
          <w:sz w:val="24"/>
        </w:rPr>
        <w:t>quando em desacordo com as</w:t>
      </w:r>
      <w:r>
        <w:rPr>
          <w:spacing w:val="-1"/>
          <w:sz w:val="24"/>
        </w:rPr>
        <w:t xml:space="preserve"> </w:t>
      </w:r>
      <w:r>
        <w:rPr>
          <w:sz w:val="24"/>
        </w:rPr>
        <w:t>especificações constantes no Termo de Referência e na proposta, devendo ser substituídos no prazo de 3 dias, a contar</w:t>
      </w:r>
      <w:r>
        <w:rPr>
          <w:spacing w:val="-17"/>
          <w:sz w:val="24"/>
        </w:rPr>
        <w:t xml:space="preserve"> </w:t>
      </w:r>
      <w:r>
        <w:rPr>
          <w:sz w:val="24"/>
        </w:rPr>
        <w:t>da notificação da contratada, às suas custas, sem prejuízo da aplicação das penalidades.</w:t>
      </w:r>
    </w:p>
    <w:p w14:paraId="3FF64FD6" w14:textId="77777777" w:rsidR="0011458F" w:rsidRDefault="002E2BA1">
      <w:pPr>
        <w:pStyle w:val="Corpodetexto"/>
        <w:spacing w:before="273" w:line="254" w:lineRule="auto"/>
        <w:ind w:left="818" w:right="222"/>
        <w:jc w:val="both"/>
      </w:pPr>
      <w:r>
        <w:t>11.1.3</w:t>
      </w:r>
      <w:r>
        <w:rPr>
          <w:spacing w:val="-17"/>
        </w:rPr>
        <w:t xml:space="preserve"> </w:t>
      </w:r>
      <w:r>
        <w:t>-</w:t>
      </w:r>
      <w:r>
        <w:rPr>
          <w:spacing w:val="-15"/>
        </w:rPr>
        <w:t xml:space="preserve"> </w:t>
      </w:r>
      <w:r>
        <w:t>O recebimento definitivo ocorrerá no prazo de 3 dias dias úteis, a contar do recebimento da nota fiscal ou instrumento de cobrança equivalente pela Administração, após a verificação da qualidade e quantidade do material e consequente aceitação mediante termo detalhado.</w:t>
      </w:r>
    </w:p>
    <w:p w14:paraId="67619F2E" w14:textId="77777777" w:rsidR="0011458F" w:rsidRDefault="002E2BA1">
      <w:pPr>
        <w:pStyle w:val="PargrafodaLista"/>
        <w:numPr>
          <w:ilvl w:val="2"/>
          <w:numId w:val="7"/>
        </w:numPr>
        <w:tabs>
          <w:tab w:val="left" w:pos="1554"/>
        </w:tabs>
        <w:spacing w:before="275" w:line="254" w:lineRule="auto"/>
        <w:ind w:right="228" w:firstLine="0"/>
        <w:rPr>
          <w:sz w:val="24"/>
        </w:rPr>
      </w:pPr>
      <w:r>
        <w:rPr>
          <w:sz w:val="24"/>
        </w:rPr>
        <w:t>- O prazo para recebimento definitivo poderá ser excepcionalmente prorrogado, de forma justificada, por igual período, quando houver necessidade de diligências para a aferição do atendimento das exigências contratuais.</w:t>
      </w:r>
    </w:p>
    <w:p w14:paraId="27248AC5" w14:textId="77777777" w:rsidR="0011458F" w:rsidRDefault="002E2BA1">
      <w:pPr>
        <w:pStyle w:val="PargrafodaLista"/>
        <w:numPr>
          <w:ilvl w:val="2"/>
          <w:numId w:val="7"/>
        </w:numPr>
        <w:tabs>
          <w:tab w:val="left" w:pos="1523"/>
        </w:tabs>
        <w:spacing w:before="275" w:line="254" w:lineRule="auto"/>
        <w:ind w:right="223" w:firstLine="0"/>
        <w:rPr>
          <w:sz w:val="24"/>
        </w:rPr>
      </w:pPr>
      <w:r>
        <w:rPr>
          <w:sz w:val="24"/>
        </w:rPr>
        <w:t>-</w:t>
      </w:r>
      <w:r>
        <w:rPr>
          <w:spacing w:val="-5"/>
          <w:sz w:val="24"/>
        </w:rPr>
        <w:t xml:space="preserve"> </w:t>
      </w:r>
      <w:r>
        <w:rPr>
          <w:sz w:val="24"/>
        </w:rPr>
        <w:t>No</w:t>
      </w:r>
      <w:r>
        <w:rPr>
          <w:spacing w:val="-3"/>
          <w:sz w:val="24"/>
        </w:rPr>
        <w:t xml:space="preserve"> </w:t>
      </w:r>
      <w:r>
        <w:rPr>
          <w:sz w:val="24"/>
        </w:rPr>
        <w:t>caso</w:t>
      </w:r>
      <w:r>
        <w:rPr>
          <w:spacing w:val="-3"/>
          <w:sz w:val="24"/>
        </w:rPr>
        <w:t xml:space="preserve"> </w:t>
      </w:r>
      <w:r>
        <w:rPr>
          <w:sz w:val="24"/>
        </w:rPr>
        <w:t>de</w:t>
      </w:r>
      <w:r>
        <w:rPr>
          <w:spacing w:val="-3"/>
          <w:sz w:val="24"/>
        </w:rPr>
        <w:t xml:space="preserve"> </w:t>
      </w:r>
      <w:r>
        <w:rPr>
          <w:sz w:val="24"/>
        </w:rPr>
        <w:t>controvérsia</w:t>
      </w:r>
      <w:r>
        <w:rPr>
          <w:spacing w:val="-3"/>
          <w:sz w:val="24"/>
        </w:rPr>
        <w:t xml:space="preserve"> </w:t>
      </w:r>
      <w:r>
        <w:rPr>
          <w:sz w:val="24"/>
        </w:rPr>
        <w:t>sobre</w:t>
      </w:r>
      <w:r>
        <w:rPr>
          <w:spacing w:val="-3"/>
          <w:sz w:val="24"/>
        </w:rPr>
        <w:t xml:space="preserve"> </w:t>
      </w:r>
      <w:r>
        <w:rPr>
          <w:sz w:val="24"/>
        </w:rPr>
        <w:t>a</w:t>
      </w:r>
      <w:r>
        <w:rPr>
          <w:spacing w:val="-3"/>
          <w:sz w:val="24"/>
        </w:rPr>
        <w:t xml:space="preserve"> </w:t>
      </w:r>
      <w:r>
        <w:rPr>
          <w:sz w:val="24"/>
        </w:rPr>
        <w:t>execução</w:t>
      </w:r>
      <w:r>
        <w:rPr>
          <w:spacing w:val="-5"/>
          <w:sz w:val="24"/>
        </w:rPr>
        <w:t xml:space="preserve"> </w:t>
      </w:r>
      <w:r>
        <w:rPr>
          <w:sz w:val="24"/>
        </w:rPr>
        <w:t>do</w:t>
      </w:r>
      <w:r>
        <w:rPr>
          <w:spacing w:val="-3"/>
          <w:sz w:val="24"/>
        </w:rPr>
        <w:t xml:space="preserve"> </w:t>
      </w:r>
      <w:r>
        <w:rPr>
          <w:sz w:val="24"/>
        </w:rPr>
        <w:t>objeto,</w:t>
      </w:r>
      <w:r>
        <w:rPr>
          <w:spacing w:val="-3"/>
          <w:sz w:val="24"/>
        </w:rPr>
        <w:t xml:space="preserve"> </w:t>
      </w:r>
      <w:r>
        <w:rPr>
          <w:sz w:val="24"/>
        </w:rPr>
        <w:t>quanto</w:t>
      </w:r>
      <w:r>
        <w:rPr>
          <w:spacing w:val="-3"/>
          <w:sz w:val="24"/>
        </w:rPr>
        <w:t xml:space="preserve"> </w:t>
      </w:r>
      <w:r>
        <w:rPr>
          <w:sz w:val="24"/>
        </w:rPr>
        <w:t>à</w:t>
      </w:r>
      <w:r>
        <w:rPr>
          <w:spacing w:val="-3"/>
          <w:sz w:val="24"/>
        </w:rPr>
        <w:t xml:space="preserve"> </w:t>
      </w:r>
      <w:r>
        <w:rPr>
          <w:sz w:val="24"/>
        </w:rPr>
        <w:t>dimensão, qualidade e quantidade, deverá ser observado o teor do art. 143 da Lei nº</w:t>
      </w:r>
      <w:r>
        <w:rPr>
          <w:spacing w:val="40"/>
          <w:sz w:val="24"/>
        </w:rPr>
        <w:t xml:space="preserve"> </w:t>
      </w:r>
      <w:r>
        <w:rPr>
          <w:sz w:val="24"/>
        </w:rPr>
        <w:t>14.133,</w:t>
      </w:r>
      <w:r>
        <w:rPr>
          <w:spacing w:val="28"/>
          <w:sz w:val="24"/>
        </w:rPr>
        <w:t xml:space="preserve"> </w:t>
      </w:r>
      <w:r>
        <w:rPr>
          <w:sz w:val="24"/>
        </w:rPr>
        <w:t>de2021,</w:t>
      </w:r>
      <w:r>
        <w:rPr>
          <w:spacing w:val="-4"/>
          <w:sz w:val="24"/>
        </w:rPr>
        <w:t xml:space="preserve"> </w:t>
      </w:r>
      <w:r>
        <w:rPr>
          <w:sz w:val="24"/>
        </w:rPr>
        <w:t>comunicando-se</w:t>
      </w:r>
      <w:r>
        <w:rPr>
          <w:spacing w:val="-4"/>
          <w:sz w:val="24"/>
        </w:rPr>
        <w:t xml:space="preserve"> </w:t>
      </w:r>
      <w:r>
        <w:rPr>
          <w:sz w:val="24"/>
        </w:rPr>
        <w:t>à</w:t>
      </w:r>
      <w:r>
        <w:rPr>
          <w:spacing w:val="-6"/>
          <w:sz w:val="24"/>
        </w:rPr>
        <w:t xml:space="preserve"> </w:t>
      </w:r>
      <w:r>
        <w:rPr>
          <w:sz w:val="24"/>
        </w:rPr>
        <w:t>empresa</w:t>
      </w:r>
      <w:r>
        <w:rPr>
          <w:spacing w:val="-5"/>
          <w:sz w:val="24"/>
        </w:rPr>
        <w:t xml:space="preserve"> </w:t>
      </w:r>
      <w:r>
        <w:rPr>
          <w:sz w:val="24"/>
        </w:rPr>
        <w:t>para</w:t>
      </w:r>
      <w:r>
        <w:rPr>
          <w:spacing w:val="-7"/>
          <w:sz w:val="24"/>
        </w:rPr>
        <w:t xml:space="preserve"> </w:t>
      </w:r>
      <w:r>
        <w:rPr>
          <w:sz w:val="24"/>
        </w:rPr>
        <w:t>emissão</w:t>
      </w:r>
      <w:r>
        <w:rPr>
          <w:spacing w:val="-6"/>
          <w:sz w:val="24"/>
        </w:rPr>
        <w:t xml:space="preserve"> </w:t>
      </w:r>
      <w:r>
        <w:rPr>
          <w:sz w:val="24"/>
        </w:rPr>
        <w:t>de</w:t>
      </w:r>
      <w:r>
        <w:rPr>
          <w:spacing w:val="-4"/>
          <w:sz w:val="24"/>
        </w:rPr>
        <w:t xml:space="preserve"> </w:t>
      </w:r>
      <w:r>
        <w:rPr>
          <w:sz w:val="24"/>
        </w:rPr>
        <w:t>Nota</w:t>
      </w:r>
      <w:r>
        <w:rPr>
          <w:spacing w:val="-6"/>
          <w:sz w:val="24"/>
        </w:rPr>
        <w:t xml:space="preserve"> </w:t>
      </w:r>
      <w:r>
        <w:rPr>
          <w:sz w:val="24"/>
        </w:rPr>
        <w:t>Fiscal</w:t>
      </w:r>
      <w:r>
        <w:rPr>
          <w:spacing w:val="-5"/>
          <w:sz w:val="24"/>
        </w:rPr>
        <w:t xml:space="preserve"> </w:t>
      </w:r>
      <w:r>
        <w:rPr>
          <w:sz w:val="24"/>
        </w:rPr>
        <w:t>no</w:t>
      </w:r>
      <w:r>
        <w:rPr>
          <w:spacing w:val="-4"/>
          <w:sz w:val="24"/>
        </w:rPr>
        <w:t xml:space="preserve"> </w:t>
      </w:r>
      <w:r>
        <w:rPr>
          <w:sz w:val="24"/>
        </w:rPr>
        <w:t>que é pertinente à parcela incontroversa da execução do objeto, para efeito de liquidação e pagamento.</w:t>
      </w:r>
    </w:p>
    <w:p w14:paraId="3FEC5FFD" w14:textId="77777777" w:rsidR="0011458F" w:rsidRDefault="002E2BA1">
      <w:pPr>
        <w:pStyle w:val="Corpodetexto"/>
        <w:spacing w:before="274" w:line="254" w:lineRule="auto"/>
        <w:ind w:left="818" w:right="223"/>
        <w:jc w:val="both"/>
      </w:pPr>
      <w:r>
        <w:t>11.1.6- O prazo para a solução, pelo contratado, de inconsistências na execução do objeto ou de saneamento da nota fiscal ou de instrumento de cobrança equivalente,verificadas pela Administração durante a análise prévia à liquidação de despesa, não será computado para os fins do recebimento definitivo.</w:t>
      </w:r>
    </w:p>
    <w:p w14:paraId="6A2B3E21" w14:textId="77777777" w:rsidR="00EC738B" w:rsidRDefault="002E2BA1" w:rsidP="00EC738B">
      <w:pPr>
        <w:pStyle w:val="Corpodetexto"/>
        <w:spacing w:before="276" w:line="254" w:lineRule="auto"/>
        <w:ind w:left="818" w:right="220"/>
        <w:jc w:val="both"/>
      </w:pPr>
      <w:r>
        <w:lastRenderedPageBreak/>
        <w:t>11.1.7-</w:t>
      </w:r>
      <w:r>
        <w:rPr>
          <w:spacing w:val="-11"/>
        </w:rPr>
        <w:t xml:space="preserve"> </w:t>
      </w:r>
      <w:r>
        <w:t>O</w:t>
      </w:r>
      <w:r>
        <w:rPr>
          <w:spacing w:val="-10"/>
        </w:rPr>
        <w:t xml:space="preserve"> </w:t>
      </w:r>
      <w:r>
        <w:t>recebimento</w:t>
      </w:r>
      <w:r>
        <w:rPr>
          <w:spacing w:val="-9"/>
        </w:rPr>
        <w:t xml:space="preserve"> </w:t>
      </w:r>
      <w:r>
        <w:t>provisório</w:t>
      </w:r>
      <w:r>
        <w:rPr>
          <w:spacing w:val="-9"/>
        </w:rPr>
        <w:t xml:space="preserve"> </w:t>
      </w:r>
      <w:r>
        <w:t>ou</w:t>
      </w:r>
      <w:r>
        <w:rPr>
          <w:spacing w:val="-9"/>
        </w:rPr>
        <w:t xml:space="preserve"> </w:t>
      </w:r>
      <w:r>
        <w:t>definitivo</w:t>
      </w:r>
      <w:r>
        <w:rPr>
          <w:spacing w:val="-9"/>
        </w:rPr>
        <w:t xml:space="preserve"> </w:t>
      </w:r>
      <w:r>
        <w:t>não</w:t>
      </w:r>
      <w:r>
        <w:rPr>
          <w:spacing w:val="-12"/>
        </w:rPr>
        <w:t xml:space="preserve"> </w:t>
      </w:r>
      <w:r>
        <w:t>excluirá</w:t>
      </w:r>
      <w:r>
        <w:rPr>
          <w:spacing w:val="-10"/>
        </w:rPr>
        <w:t xml:space="preserve"> </w:t>
      </w:r>
      <w:r>
        <w:t>a</w:t>
      </w:r>
      <w:r>
        <w:rPr>
          <w:spacing w:val="-9"/>
        </w:rPr>
        <w:t xml:space="preserve"> </w:t>
      </w:r>
      <w:r>
        <w:t>responsabilidade</w:t>
      </w:r>
      <w:r>
        <w:rPr>
          <w:spacing w:val="-9"/>
        </w:rPr>
        <w:t xml:space="preserve"> </w:t>
      </w:r>
      <w:r>
        <w:t>civil pela solidez e pela segurança do fornecimento nem a responsabilidade ético- profissional pela perfeita execução do contrato.</w:t>
      </w:r>
    </w:p>
    <w:p w14:paraId="17FB744C" w14:textId="77777777" w:rsidR="0011458F" w:rsidRPr="00EC738B" w:rsidRDefault="00EC738B" w:rsidP="00EC738B">
      <w:pPr>
        <w:pStyle w:val="Corpodetexto"/>
        <w:spacing w:before="276" w:line="254" w:lineRule="auto"/>
        <w:ind w:left="818" w:right="220"/>
        <w:jc w:val="both"/>
        <w:rPr>
          <w:b/>
        </w:rPr>
      </w:pPr>
      <w:r w:rsidRPr="00EC738B">
        <w:rPr>
          <w:b/>
        </w:rPr>
        <w:t xml:space="preserve">12 </w:t>
      </w:r>
      <w:r w:rsidR="00E456A7">
        <w:rPr>
          <w:b/>
        </w:rPr>
        <w:t>–</w:t>
      </w:r>
      <w:r w:rsidRPr="00EC738B">
        <w:rPr>
          <w:b/>
        </w:rPr>
        <w:t xml:space="preserve"> </w:t>
      </w:r>
      <w:r w:rsidR="002E2BA1" w:rsidRPr="00EC738B">
        <w:rPr>
          <w:b/>
          <w:spacing w:val="-2"/>
        </w:rPr>
        <w:t>LIQUIDAÇÃO</w:t>
      </w:r>
      <w:r w:rsidR="00E456A7">
        <w:rPr>
          <w:b/>
          <w:spacing w:val="-2"/>
        </w:rPr>
        <w:t>.</w:t>
      </w:r>
    </w:p>
    <w:p w14:paraId="24A94833" w14:textId="77777777" w:rsidR="0011458F" w:rsidRDefault="0011458F">
      <w:pPr>
        <w:pStyle w:val="Corpodetexto"/>
        <w:spacing w:before="2"/>
        <w:rPr>
          <w:rFonts w:ascii="Arial"/>
          <w:b/>
        </w:rPr>
      </w:pPr>
    </w:p>
    <w:p w14:paraId="0D439609" w14:textId="77777777" w:rsidR="0011458F" w:rsidRDefault="002E2BA1">
      <w:pPr>
        <w:pStyle w:val="Corpodetexto"/>
        <w:spacing w:line="254" w:lineRule="auto"/>
        <w:ind w:left="218" w:right="228"/>
        <w:jc w:val="both"/>
      </w:pPr>
      <w:r>
        <w:t>12.1</w:t>
      </w:r>
      <w:r>
        <w:rPr>
          <w:spacing w:val="-17"/>
        </w:rPr>
        <w:t xml:space="preserve"> </w:t>
      </w:r>
      <w:r>
        <w:t>-</w:t>
      </w:r>
      <w:r>
        <w:rPr>
          <w:spacing w:val="-14"/>
        </w:rPr>
        <w:t xml:space="preserve"> </w:t>
      </w:r>
      <w:r>
        <w:t>Recebida a Nota Fiscal ou documento de cobrança equivalente, correrá o prazo de 10 (dez) dias úteis para fins de liquidação, na forma desta seção, prorrogáveis por igual período.</w:t>
      </w:r>
    </w:p>
    <w:p w14:paraId="74DF9203" w14:textId="77777777" w:rsidR="0011458F" w:rsidRDefault="002E2BA1">
      <w:pPr>
        <w:pStyle w:val="Corpodetexto"/>
        <w:spacing w:before="275" w:line="254" w:lineRule="auto"/>
        <w:ind w:left="218" w:right="221"/>
        <w:jc w:val="both"/>
      </w:pPr>
      <w:r>
        <w:t>12.2- Os documentos fiscais de cobrança deverão ser emitidos contra a(o) Prefeitura Municipal de Pedro Teixeira, CNPJ nº 18.338.228/0001-51, situada a Rua Professor João Lins, 447, Alvorada, Pedro Teixeira.</w:t>
      </w:r>
    </w:p>
    <w:p w14:paraId="3FF16684" w14:textId="77777777" w:rsidR="0011458F" w:rsidRDefault="0011458F">
      <w:pPr>
        <w:pStyle w:val="Corpodetexto"/>
        <w:spacing w:before="11"/>
      </w:pPr>
    </w:p>
    <w:p w14:paraId="2AF69F4F" w14:textId="77777777" w:rsidR="0011458F" w:rsidRDefault="002E2BA1">
      <w:pPr>
        <w:pStyle w:val="Corpodetexto"/>
        <w:spacing w:line="254" w:lineRule="auto"/>
        <w:ind w:left="818" w:right="228"/>
        <w:jc w:val="both"/>
      </w:pPr>
      <w:r>
        <w:t>12.2.1-</w:t>
      </w:r>
      <w:r>
        <w:rPr>
          <w:spacing w:val="-5"/>
        </w:rPr>
        <w:t xml:space="preserve"> </w:t>
      </w:r>
      <w:r>
        <w:t>Para</w:t>
      </w:r>
      <w:r>
        <w:rPr>
          <w:spacing w:val="-7"/>
        </w:rPr>
        <w:t xml:space="preserve"> </w:t>
      </w:r>
      <w:r>
        <w:t>fins</w:t>
      </w:r>
      <w:r>
        <w:rPr>
          <w:spacing w:val="-6"/>
        </w:rPr>
        <w:t xml:space="preserve"> </w:t>
      </w:r>
      <w:r>
        <w:t>de</w:t>
      </w:r>
      <w:r>
        <w:rPr>
          <w:spacing w:val="-4"/>
        </w:rPr>
        <w:t xml:space="preserve"> </w:t>
      </w:r>
      <w:r>
        <w:t>liquidação,</w:t>
      </w:r>
      <w:r>
        <w:rPr>
          <w:spacing w:val="-4"/>
        </w:rPr>
        <w:t xml:space="preserve"> </w:t>
      </w:r>
      <w:r>
        <w:t>o</w:t>
      </w:r>
      <w:r>
        <w:rPr>
          <w:spacing w:val="-6"/>
        </w:rPr>
        <w:t xml:space="preserve"> </w:t>
      </w:r>
      <w:r>
        <w:t>setor</w:t>
      </w:r>
      <w:r>
        <w:rPr>
          <w:spacing w:val="-5"/>
        </w:rPr>
        <w:t xml:space="preserve"> </w:t>
      </w:r>
      <w:r>
        <w:t>competente</w:t>
      </w:r>
      <w:r>
        <w:rPr>
          <w:spacing w:val="-6"/>
        </w:rPr>
        <w:t xml:space="preserve"> </w:t>
      </w:r>
      <w:r>
        <w:t>deve</w:t>
      </w:r>
      <w:r>
        <w:rPr>
          <w:spacing w:val="-4"/>
        </w:rPr>
        <w:t xml:space="preserve"> </w:t>
      </w:r>
      <w:r>
        <w:t>verificar</w:t>
      </w:r>
      <w:r>
        <w:rPr>
          <w:spacing w:val="-5"/>
        </w:rPr>
        <w:t xml:space="preserve"> </w:t>
      </w:r>
      <w:r>
        <w:t>se</w:t>
      </w:r>
      <w:r>
        <w:rPr>
          <w:spacing w:val="-6"/>
        </w:rPr>
        <w:t xml:space="preserve"> </w:t>
      </w:r>
      <w:r>
        <w:t>a</w:t>
      </w:r>
      <w:r>
        <w:rPr>
          <w:spacing w:val="-4"/>
        </w:rPr>
        <w:t xml:space="preserve"> </w:t>
      </w:r>
      <w:r>
        <w:t>Nota</w:t>
      </w:r>
      <w:r>
        <w:rPr>
          <w:spacing w:val="-4"/>
        </w:rPr>
        <w:t xml:space="preserve"> </w:t>
      </w:r>
      <w:r>
        <w:t>Fiscal ou Fatura apresentada expressa os elementos necessários e essenciais do documento, tais como:</w:t>
      </w:r>
    </w:p>
    <w:p w14:paraId="524A6CDE" w14:textId="77777777" w:rsidR="0011458F" w:rsidRDefault="0011458F">
      <w:pPr>
        <w:pStyle w:val="Corpodetexto"/>
        <w:spacing w:before="8"/>
      </w:pPr>
    </w:p>
    <w:p w14:paraId="0C3F7251" w14:textId="77777777" w:rsidR="0011458F" w:rsidRDefault="002E2BA1">
      <w:pPr>
        <w:pStyle w:val="PargrafodaLista"/>
        <w:numPr>
          <w:ilvl w:val="0"/>
          <w:numId w:val="6"/>
        </w:numPr>
        <w:tabs>
          <w:tab w:val="left" w:pos="1661"/>
        </w:tabs>
        <w:ind w:left="1661" w:hanging="246"/>
        <w:rPr>
          <w:sz w:val="24"/>
        </w:rPr>
      </w:pPr>
      <w:r>
        <w:rPr>
          <w:sz w:val="24"/>
        </w:rPr>
        <w:t>o</w:t>
      </w:r>
      <w:r>
        <w:rPr>
          <w:spacing w:val="-3"/>
          <w:sz w:val="24"/>
        </w:rPr>
        <w:t xml:space="preserve"> </w:t>
      </w:r>
      <w:r>
        <w:rPr>
          <w:sz w:val="24"/>
        </w:rPr>
        <w:t>prazo de</w:t>
      </w:r>
      <w:r>
        <w:rPr>
          <w:spacing w:val="-2"/>
          <w:sz w:val="24"/>
        </w:rPr>
        <w:t xml:space="preserve"> validade;</w:t>
      </w:r>
    </w:p>
    <w:p w14:paraId="791155F4" w14:textId="77777777" w:rsidR="0011458F" w:rsidRDefault="002E2BA1">
      <w:pPr>
        <w:pStyle w:val="PargrafodaLista"/>
        <w:numPr>
          <w:ilvl w:val="0"/>
          <w:numId w:val="6"/>
        </w:numPr>
        <w:tabs>
          <w:tab w:val="left" w:pos="1661"/>
        </w:tabs>
        <w:spacing w:before="17"/>
        <w:ind w:left="1661" w:hanging="246"/>
        <w:rPr>
          <w:sz w:val="24"/>
        </w:rPr>
      </w:pPr>
      <w:r>
        <w:rPr>
          <w:sz w:val="24"/>
        </w:rPr>
        <w:t>a</w:t>
      </w:r>
      <w:r>
        <w:rPr>
          <w:spacing w:val="-1"/>
          <w:sz w:val="24"/>
        </w:rPr>
        <w:t xml:space="preserve"> </w:t>
      </w:r>
      <w:r>
        <w:rPr>
          <w:sz w:val="24"/>
        </w:rPr>
        <w:t>data</w:t>
      </w:r>
      <w:r>
        <w:rPr>
          <w:spacing w:val="-2"/>
          <w:sz w:val="24"/>
        </w:rPr>
        <w:t xml:space="preserve"> </w:t>
      </w:r>
      <w:r>
        <w:rPr>
          <w:sz w:val="24"/>
        </w:rPr>
        <w:t>da</w:t>
      </w:r>
      <w:r>
        <w:rPr>
          <w:spacing w:val="-2"/>
          <w:sz w:val="24"/>
        </w:rPr>
        <w:t xml:space="preserve"> emissão;</w:t>
      </w:r>
    </w:p>
    <w:p w14:paraId="291B6B40" w14:textId="77777777" w:rsidR="0011458F" w:rsidRDefault="002E2BA1">
      <w:pPr>
        <w:pStyle w:val="PargrafodaLista"/>
        <w:numPr>
          <w:ilvl w:val="0"/>
          <w:numId w:val="6"/>
        </w:numPr>
        <w:tabs>
          <w:tab w:val="left" w:pos="1649"/>
        </w:tabs>
        <w:spacing w:before="14"/>
        <w:ind w:left="1649" w:hanging="234"/>
        <w:rPr>
          <w:sz w:val="24"/>
        </w:rPr>
      </w:pPr>
      <w:r>
        <w:rPr>
          <w:sz w:val="24"/>
        </w:rPr>
        <w:t>os</w:t>
      </w:r>
      <w:r>
        <w:rPr>
          <w:spacing w:val="-2"/>
          <w:sz w:val="24"/>
        </w:rPr>
        <w:t xml:space="preserve"> </w:t>
      </w:r>
      <w:r>
        <w:rPr>
          <w:sz w:val="24"/>
        </w:rPr>
        <w:t>dados</w:t>
      </w:r>
      <w:r>
        <w:rPr>
          <w:spacing w:val="-4"/>
          <w:sz w:val="24"/>
        </w:rPr>
        <w:t xml:space="preserve"> </w:t>
      </w:r>
      <w:r>
        <w:rPr>
          <w:sz w:val="24"/>
        </w:rPr>
        <w:t>do</w:t>
      </w:r>
      <w:r>
        <w:rPr>
          <w:spacing w:val="-1"/>
          <w:sz w:val="24"/>
        </w:rPr>
        <w:t xml:space="preserve"> </w:t>
      </w:r>
      <w:r>
        <w:rPr>
          <w:sz w:val="24"/>
        </w:rPr>
        <w:t>contrato</w:t>
      </w:r>
      <w:r>
        <w:rPr>
          <w:spacing w:val="-3"/>
          <w:sz w:val="24"/>
        </w:rPr>
        <w:t xml:space="preserve"> </w:t>
      </w:r>
      <w:r>
        <w:rPr>
          <w:sz w:val="24"/>
        </w:rPr>
        <w:t>e</w:t>
      </w:r>
      <w:r>
        <w:rPr>
          <w:spacing w:val="-3"/>
          <w:sz w:val="24"/>
        </w:rPr>
        <w:t xml:space="preserve"> </w:t>
      </w:r>
      <w:r>
        <w:rPr>
          <w:sz w:val="24"/>
        </w:rPr>
        <w:t>do órgão</w:t>
      </w:r>
      <w:r>
        <w:rPr>
          <w:spacing w:val="-1"/>
          <w:sz w:val="24"/>
        </w:rPr>
        <w:t xml:space="preserve"> </w:t>
      </w:r>
      <w:r>
        <w:rPr>
          <w:spacing w:val="-2"/>
          <w:sz w:val="24"/>
        </w:rPr>
        <w:t>contratante;</w:t>
      </w:r>
    </w:p>
    <w:p w14:paraId="1BEE4899" w14:textId="77777777" w:rsidR="0011458F" w:rsidRDefault="002E2BA1">
      <w:pPr>
        <w:pStyle w:val="PargrafodaLista"/>
        <w:numPr>
          <w:ilvl w:val="0"/>
          <w:numId w:val="6"/>
        </w:numPr>
        <w:tabs>
          <w:tab w:val="left" w:pos="1661"/>
        </w:tabs>
        <w:spacing w:before="17"/>
        <w:ind w:left="1661" w:hanging="246"/>
        <w:rPr>
          <w:sz w:val="24"/>
        </w:rPr>
      </w:pPr>
      <w:r>
        <w:rPr>
          <w:sz w:val="24"/>
        </w:rPr>
        <w:t>o</w:t>
      </w:r>
      <w:r>
        <w:rPr>
          <w:spacing w:val="-3"/>
          <w:sz w:val="24"/>
        </w:rPr>
        <w:t xml:space="preserve"> </w:t>
      </w:r>
      <w:r>
        <w:rPr>
          <w:sz w:val="24"/>
        </w:rPr>
        <w:t>período</w:t>
      </w:r>
      <w:r>
        <w:rPr>
          <w:spacing w:val="-3"/>
          <w:sz w:val="24"/>
        </w:rPr>
        <w:t xml:space="preserve"> </w:t>
      </w:r>
      <w:r>
        <w:rPr>
          <w:sz w:val="24"/>
        </w:rPr>
        <w:t>respectivo</w:t>
      </w:r>
      <w:r>
        <w:rPr>
          <w:spacing w:val="-3"/>
          <w:sz w:val="24"/>
        </w:rPr>
        <w:t xml:space="preserve"> </w:t>
      </w:r>
      <w:r>
        <w:rPr>
          <w:sz w:val="24"/>
        </w:rPr>
        <w:t>de</w:t>
      </w:r>
      <w:r>
        <w:rPr>
          <w:spacing w:val="-2"/>
          <w:sz w:val="24"/>
        </w:rPr>
        <w:t xml:space="preserve"> </w:t>
      </w:r>
      <w:r>
        <w:rPr>
          <w:sz w:val="24"/>
        </w:rPr>
        <w:t>execução</w:t>
      </w:r>
      <w:r>
        <w:rPr>
          <w:spacing w:val="-4"/>
          <w:sz w:val="24"/>
        </w:rPr>
        <w:t xml:space="preserve"> </w:t>
      </w:r>
      <w:r>
        <w:rPr>
          <w:sz w:val="24"/>
        </w:rPr>
        <w:t>do</w:t>
      </w:r>
      <w:r>
        <w:rPr>
          <w:spacing w:val="-3"/>
          <w:sz w:val="24"/>
        </w:rPr>
        <w:t xml:space="preserve"> </w:t>
      </w:r>
      <w:r>
        <w:rPr>
          <w:spacing w:val="-2"/>
          <w:sz w:val="24"/>
        </w:rPr>
        <w:t>contrato;</w:t>
      </w:r>
    </w:p>
    <w:p w14:paraId="1F63E0F6" w14:textId="77777777" w:rsidR="0011458F" w:rsidRDefault="002E2BA1">
      <w:pPr>
        <w:pStyle w:val="PargrafodaLista"/>
        <w:numPr>
          <w:ilvl w:val="0"/>
          <w:numId w:val="6"/>
        </w:numPr>
        <w:tabs>
          <w:tab w:val="left" w:pos="1661"/>
        </w:tabs>
        <w:spacing w:before="14"/>
        <w:ind w:left="1661" w:hanging="246"/>
        <w:rPr>
          <w:sz w:val="24"/>
        </w:rPr>
      </w:pPr>
      <w:r>
        <w:rPr>
          <w:sz w:val="24"/>
        </w:rPr>
        <w:t>o</w:t>
      </w:r>
      <w:r>
        <w:rPr>
          <w:spacing w:val="-3"/>
          <w:sz w:val="24"/>
        </w:rPr>
        <w:t xml:space="preserve"> </w:t>
      </w:r>
      <w:r>
        <w:rPr>
          <w:sz w:val="24"/>
        </w:rPr>
        <w:t>valor</w:t>
      </w:r>
      <w:r>
        <w:rPr>
          <w:spacing w:val="-1"/>
          <w:sz w:val="24"/>
        </w:rPr>
        <w:t xml:space="preserve"> </w:t>
      </w:r>
      <w:r>
        <w:rPr>
          <w:sz w:val="24"/>
        </w:rPr>
        <w:t>a</w:t>
      </w:r>
      <w:r>
        <w:rPr>
          <w:spacing w:val="-1"/>
          <w:sz w:val="24"/>
        </w:rPr>
        <w:t xml:space="preserve"> </w:t>
      </w:r>
      <w:r>
        <w:rPr>
          <w:sz w:val="24"/>
        </w:rPr>
        <w:t>pagar;</w:t>
      </w:r>
      <w:r>
        <w:rPr>
          <w:spacing w:val="-3"/>
          <w:sz w:val="24"/>
        </w:rPr>
        <w:t xml:space="preserve"> </w:t>
      </w:r>
      <w:r>
        <w:rPr>
          <w:spacing w:val="-10"/>
          <w:sz w:val="24"/>
        </w:rPr>
        <w:t>e</w:t>
      </w:r>
    </w:p>
    <w:p w14:paraId="55BA0CDD" w14:textId="77777777" w:rsidR="0011458F" w:rsidRDefault="002E2BA1">
      <w:pPr>
        <w:pStyle w:val="PargrafodaLista"/>
        <w:numPr>
          <w:ilvl w:val="0"/>
          <w:numId w:val="6"/>
        </w:numPr>
        <w:tabs>
          <w:tab w:val="left" w:pos="1603"/>
        </w:tabs>
        <w:spacing w:before="15"/>
        <w:ind w:left="1603" w:hanging="188"/>
        <w:rPr>
          <w:sz w:val="24"/>
        </w:rPr>
      </w:pPr>
      <w:r>
        <w:rPr>
          <w:sz w:val="24"/>
        </w:rPr>
        <w:t>eventual</w:t>
      </w:r>
      <w:r>
        <w:rPr>
          <w:spacing w:val="-6"/>
          <w:sz w:val="24"/>
        </w:rPr>
        <w:t xml:space="preserve"> </w:t>
      </w:r>
      <w:r>
        <w:rPr>
          <w:sz w:val="24"/>
        </w:rPr>
        <w:t>destaque</w:t>
      </w:r>
      <w:r>
        <w:rPr>
          <w:spacing w:val="-4"/>
          <w:sz w:val="24"/>
        </w:rPr>
        <w:t xml:space="preserve"> </w:t>
      </w:r>
      <w:r>
        <w:rPr>
          <w:sz w:val="24"/>
        </w:rPr>
        <w:t>do</w:t>
      </w:r>
      <w:r>
        <w:rPr>
          <w:spacing w:val="-6"/>
          <w:sz w:val="24"/>
        </w:rPr>
        <w:t xml:space="preserve"> </w:t>
      </w:r>
      <w:r>
        <w:rPr>
          <w:sz w:val="24"/>
        </w:rPr>
        <w:t>valor</w:t>
      </w:r>
      <w:r>
        <w:rPr>
          <w:spacing w:val="-3"/>
          <w:sz w:val="24"/>
        </w:rPr>
        <w:t xml:space="preserve"> </w:t>
      </w:r>
      <w:r>
        <w:rPr>
          <w:sz w:val="24"/>
        </w:rPr>
        <w:t>de</w:t>
      </w:r>
      <w:r>
        <w:rPr>
          <w:spacing w:val="-4"/>
          <w:sz w:val="24"/>
        </w:rPr>
        <w:t xml:space="preserve"> </w:t>
      </w:r>
      <w:r>
        <w:rPr>
          <w:sz w:val="24"/>
        </w:rPr>
        <w:t>retenções</w:t>
      </w:r>
      <w:r>
        <w:rPr>
          <w:spacing w:val="-6"/>
          <w:sz w:val="24"/>
        </w:rPr>
        <w:t xml:space="preserve"> </w:t>
      </w:r>
      <w:r>
        <w:rPr>
          <w:sz w:val="24"/>
        </w:rPr>
        <w:t>tributárias</w:t>
      </w:r>
      <w:r>
        <w:rPr>
          <w:spacing w:val="-3"/>
          <w:sz w:val="24"/>
        </w:rPr>
        <w:t xml:space="preserve"> </w:t>
      </w:r>
      <w:r>
        <w:rPr>
          <w:spacing w:val="-2"/>
          <w:sz w:val="24"/>
        </w:rPr>
        <w:t>cabíveis.</w:t>
      </w:r>
    </w:p>
    <w:p w14:paraId="5D8C6FC5" w14:textId="77777777" w:rsidR="0011458F" w:rsidRDefault="0011458F">
      <w:pPr>
        <w:pStyle w:val="Corpodetexto"/>
        <w:spacing w:before="2"/>
      </w:pPr>
    </w:p>
    <w:p w14:paraId="6FA8D193" w14:textId="77777777" w:rsidR="0011458F" w:rsidRDefault="002E2BA1">
      <w:pPr>
        <w:pStyle w:val="Corpodetexto"/>
        <w:spacing w:line="254" w:lineRule="auto"/>
        <w:ind w:left="218" w:right="228"/>
        <w:jc w:val="both"/>
      </w:pPr>
      <w:r>
        <w:t>12.3</w:t>
      </w:r>
      <w:r>
        <w:rPr>
          <w:spacing w:val="-17"/>
        </w:rPr>
        <w:t xml:space="preserve"> </w:t>
      </w:r>
      <w:r>
        <w:t xml:space="preserve">- Havendo erro na apresentação da Nota Fiscal/Fatura, ou circunstância que </w:t>
      </w:r>
      <w:r>
        <w:rPr>
          <w:spacing w:val="-2"/>
        </w:rPr>
        <w:t>impeça</w:t>
      </w:r>
      <w:r>
        <w:rPr>
          <w:spacing w:val="-7"/>
        </w:rPr>
        <w:t xml:space="preserve"> </w:t>
      </w:r>
      <w:r>
        <w:rPr>
          <w:spacing w:val="-2"/>
        </w:rPr>
        <w:t>a</w:t>
      </w:r>
      <w:r>
        <w:rPr>
          <w:spacing w:val="-5"/>
        </w:rPr>
        <w:t xml:space="preserve"> </w:t>
      </w:r>
      <w:r>
        <w:rPr>
          <w:spacing w:val="-2"/>
        </w:rPr>
        <w:t>liquidação</w:t>
      </w:r>
      <w:r>
        <w:rPr>
          <w:spacing w:val="-7"/>
        </w:rPr>
        <w:t xml:space="preserve"> </w:t>
      </w:r>
      <w:r>
        <w:rPr>
          <w:spacing w:val="-2"/>
        </w:rPr>
        <w:t>da</w:t>
      </w:r>
      <w:r>
        <w:rPr>
          <w:spacing w:val="-9"/>
        </w:rPr>
        <w:t xml:space="preserve"> </w:t>
      </w:r>
      <w:r>
        <w:rPr>
          <w:spacing w:val="-2"/>
        </w:rPr>
        <w:t>despesa,</w:t>
      </w:r>
      <w:r>
        <w:rPr>
          <w:spacing w:val="-7"/>
        </w:rPr>
        <w:t xml:space="preserve"> </w:t>
      </w:r>
      <w:r>
        <w:rPr>
          <w:spacing w:val="-2"/>
        </w:rPr>
        <w:t>esta</w:t>
      </w:r>
      <w:r>
        <w:rPr>
          <w:spacing w:val="-9"/>
        </w:rPr>
        <w:t xml:space="preserve"> </w:t>
      </w:r>
      <w:r>
        <w:rPr>
          <w:spacing w:val="-2"/>
        </w:rPr>
        <w:t>ficará</w:t>
      </w:r>
      <w:r>
        <w:rPr>
          <w:spacing w:val="-8"/>
        </w:rPr>
        <w:t xml:space="preserve"> </w:t>
      </w:r>
      <w:r>
        <w:rPr>
          <w:spacing w:val="-2"/>
        </w:rPr>
        <w:t>sobrestada</w:t>
      </w:r>
      <w:r>
        <w:rPr>
          <w:spacing w:val="-7"/>
        </w:rPr>
        <w:t xml:space="preserve"> </w:t>
      </w:r>
      <w:r>
        <w:rPr>
          <w:spacing w:val="-2"/>
        </w:rPr>
        <w:t>até</w:t>
      </w:r>
      <w:r>
        <w:rPr>
          <w:spacing w:val="-7"/>
        </w:rPr>
        <w:t xml:space="preserve"> </w:t>
      </w:r>
      <w:r>
        <w:rPr>
          <w:spacing w:val="-2"/>
        </w:rPr>
        <w:t>que</w:t>
      </w:r>
      <w:r>
        <w:rPr>
          <w:spacing w:val="-9"/>
        </w:rPr>
        <w:t xml:space="preserve"> </w:t>
      </w:r>
      <w:r>
        <w:rPr>
          <w:spacing w:val="-2"/>
        </w:rPr>
        <w:t>o</w:t>
      </w:r>
      <w:r>
        <w:rPr>
          <w:spacing w:val="-7"/>
        </w:rPr>
        <w:t xml:space="preserve"> </w:t>
      </w:r>
      <w:r>
        <w:rPr>
          <w:spacing w:val="-2"/>
        </w:rPr>
        <w:t>contratado</w:t>
      </w:r>
      <w:r>
        <w:rPr>
          <w:spacing w:val="-9"/>
        </w:rPr>
        <w:t xml:space="preserve"> </w:t>
      </w:r>
      <w:r>
        <w:rPr>
          <w:spacing w:val="-2"/>
        </w:rPr>
        <w:t xml:space="preserve">providencie </w:t>
      </w:r>
      <w:r>
        <w:t>as medidas saneadoras, reiniciando-se o prazo após a comprovação da regularização da situação, sem ônusà contratante;</w:t>
      </w:r>
    </w:p>
    <w:p w14:paraId="3A7CDBA7" w14:textId="77777777" w:rsidR="0011458F" w:rsidRDefault="002E2BA1">
      <w:pPr>
        <w:pStyle w:val="Corpodetexto"/>
        <w:spacing w:before="273" w:line="254" w:lineRule="auto"/>
        <w:ind w:left="218" w:right="221"/>
        <w:jc w:val="both"/>
      </w:pPr>
      <w:r>
        <w:t>12.4- A Nota Fiscal ou Fatura deverá ser obrigatoriamente acompanhada da comprovação da regularidade fiscal, constatada por meio de consulta aos sítios eletrônicos oficiais ou à documentação mencionada no art. 68 da Lei nº 14.133/2021.</w:t>
      </w:r>
    </w:p>
    <w:p w14:paraId="63037B32" w14:textId="77777777" w:rsidR="0011458F" w:rsidRDefault="0011458F">
      <w:pPr>
        <w:pStyle w:val="Corpodetexto"/>
        <w:spacing w:before="11"/>
      </w:pPr>
    </w:p>
    <w:p w14:paraId="179A0BBA" w14:textId="77777777" w:rsidR="0011458F" w:rsidRDefault="002E2BA1">
      <w:pPr>
        <w:pStyle w:val="Corpodetexto"/>
        <w:ind w:left="215"/>
        <w:jc w:val="both"/>
      </w:pPr>
      <w:r>
        <w:t>12.5-</w:t>
      </w:r>
      <w:r>
        <w:rPr>
          <w:spacing w:val="-6"/>
        </w:rPr>
        <w:t xml:space="preserve"> </w:t>
      </w:r>
      <w:r>
        <w:t>A</w:t>
      </w:r>
      <w:r>
        <w:rPr>
          <w:spacing w:val="-5"/>
        </w:rPr>
        <w:t xml:space="preserve"> </w:t>
      </w:r>
      <w:r>
        <w:t>Administração</w:t>
      </w:r>
      <w:r>
        <w:rPr>
          <w:spacing w:val="-5"/>
        </w:rPr>
        <w:t xml:space="preserve"> </w:t>
      </w:r>
      <w:r>
        <w:t>deverá</w:t>
      </w:r>
      <w:r>
        <w:rPr>
          <w:spacing w:val="-5"/>
        </w:rPr>
        <w:t xml:space="preserve"> </w:t>
      </w:r>
      <w:r>
        <w:t>realizar</w:t>
      </w:r>
      <w:r>
        <w:rPr>
          <w:spacing w:val="-4"/>
        </w:rPr>
        <w:t xml:space="preserve"> </w:t>
      </w:r>
      <w:r>
        <w:t>consulta</w:t>
      </w:r>
      <w:r>
        <w:rPr>
          <w:spacing w:val="-7"/>
        </w:rPr>
        <w:t xml:space="preserve"> </w:t>
      </w:r>
      <w:r>
        <w:rPr>
          <w:spacing w:val="-2"/>
        </w:rPr>
        <w:t>para:</w:t>
      </w:r>
    </w:p>
    <w:p w14:paraId="0BC09AE4" w14:textId="77777777" w:rsidR="0011458F" w:rsidRDefault="0011458F">
      <w:pPr>
        <w:pStyle w:val="Corpodetexto"/>
        <w:spacing w:before="2"/>
      </w:pPr>
    </w:p>
    <w:p w14:paraId="7702D8C5" w14:textId="77777777" w:rsidR="0011458F" w:rsidRDefault="002E2BA1">
      <w:pPr>
        <w:pStyle w:val="PargrafodaLista"/>
        <w:numPr>
          <w:ilvl w:val="0"/>
          <w:numId w:val="1"/>
        </w:numPr>
        <w:tabs>
          <w:tab w:val="left" w:pos="1061"/>
        </w:tabs>
        <w:ind w:left="1061" w:hanging="246"/>
        <w:rPr>
          <w:sz w:val="24"/>
        </w:rPr>
      </w:pPr>
      <w:r>
        <w:rPr>
          <w:sz w:val="24"/>
        </w:rPr>
        <w:t>verificar</w:t>
      </w:r>
      <w:r>
        <w:rPr>
          <w:spacing w:val="-3"/>
          <w:sz w:val="24"/>
        </w:rPr>
        <w:t xml:space="preserve"> </w:t>
      </w:r>
      <w:r>
        <w:rPr>
          <w:sz w:val="24"/>
        </w:rPr>
        <w:t>a</w:t>
      </w:r>
      <w:r>
        <w:rPr>
          <w:spacing w:val="-2"/>
          <w:sz w:val="24"/>
        </w:rPr>
        <w:t xml:space="preserve"> </w:t>
      </w:r>
      <w:r>
        <w:rPr>
          <w:sz w:val="24"/>
        </w:rPr>
        <w:t>manutenção</w:t>
      </w:r>
      <w:r>
        <w:rPr>
          <w:spacing w:val="-4"/>
          <w:sz w:val="24"/>
        </w:rPr>
        <w:t xml:space="preserve"> </w:t>
      </w:r>
      <w:r>
        <w:rPr>
          <w:sz w:val="24"/>
        </w:rPr>
        <w:t>das</w:t>
      </w:r>
      <w:r>
        <w:rPr>
          <w:spacing w:val="-3"/>
          <w:sz w:val="24"/>
        </w:rPr>
        <w:t xml:space="preserve"> </w:t>
      </w:r>
      <w:r>
        <w:rPr>
          <w:sz w:val="24"/>
        </w:rPr>
        <w:t>condições</w:t>
      </w:r>
      <w:r>
        <w:rPr>
          <w:spacing w:val="-2"/>
          <w:sz w:val="24"/>
        </w:rPr>
        <w:t xml:space="preserve"> </w:t>
      </w:r>
      <w:r>
        <w:rPr>
          <w:sz w:val="24"/>
        </w:rPr>
        <w:t>de</w:t>
      </w:r>
      <w:r>
        <w:rPr>
          <w:spacing w:val="-3"/>
          <w:sz w:val="24"/>
        </w:rPr>
        <w:t xml:space="preserve"> </w:t>
      </w:r>
      <w:r>
        <w:rPr>
          <w:sz w:val="24"/>
        </w:rPr>
        <w:t>habilitação</w:t>
      </w:r>
      <w:r>
        <w:rPr>
          <w:spacing w:val="-4"/>
          <w:sz w:val="24"/>
        </w:rPr>
        <w:t xml:space="preserve"> </w:t>
      </w:r>
      <w:r>
        <w:rPr>
          <w:sz w:val="24"/>
        </w:rPr>
        <w:t>exigidas</w:t>
      </w:r>
      <w:r>
        <w:rPr>
          <w:spacing w:val="-2"/>
          <w:sz w:val="24"/>
        </w:rPr>
        <w:t xml:space="preserve"> </w:t>
      </w:r>
      <w:r>
        <w:rPr>
          <w:sz w:val="24"/>
        </w:rPr>
        <w:t>no</w:t>
      </w:r>
      <w:r>
        <w:rPr>
          <w:spacing w:val="-4"/>
          <w:sz w:val="24"/>
        </w:rPr>
        <w:t xml:space="preserve"> </w:t>
      </w:r>
      <w:r>
        <w:rPr>
          <w:spacing w:val="-2"/>
          <w:sz w:val="24"/>
        </w:rPr>
        <w:t>edital;</w:t>
      </w:r>
    </w:p>
    <w:p w14:paraId="4342E365" w14:textId="77777777" w:rsidR="0011458F" w:rsidRDefault="0011458F">
      <w:pPr>
        <w:pStyle w:val="Corpodetexto"/>
      </w:pPr>
    </w:p>
    <w:p w14:paraId="781A6DD5" w14:textId="77777777" w:rsidR="0011458F" w:rsidRDefault="002E2BA1">
      <w:pPr>
        <w:pStyle w:val="PargrafodaLista"/>
        <w:numPr>
          <w:ilvl w:val="0"/>
          <w:numId w:val="1"/>
        </w:numPr>
        <w:tabs>
          <w:tab w:val="left" w:pos="1064"/>
        </w:tabs>
        <w:spacing w:line="254" w:lineRule="auto"/>
        <w:ind w:left="818" w:right="230" w:firstLine="0"/>
        <w:rPr>
          <w:sz w:val="24"/>
        </w:rPr>
      </w:pPr>
      <w:r>
        <w:rPr>
          <w:sz w:val="24"/>
        </w:rPr>
        <w:t>identificar possível razão que impeça a participação em licitação, no âmbito do órgão ou</w:t>
      </w:r>
      <w:r>
        <w:rPr>
          <w:spacing w:val="-8"/>
          <w:sz w:val="24"/>
        </w:rPr>
        <w:t xml:space="preserve"> </w:t>
      </w:r>
      <w:r>
        <w:rPr>
          <w:sz w:val="24"/>
        </w:rPr>
        <w:t>entidade, proibição de contratar com o Poder Público, bem como ocorrências impeditivas indiretas.</w:t>
      </w:r>
    </w:p>
    <w:p w14:paraId="28F483E9" w14:textId="77777777" w:rsidR="0011458F" w:rsidRDefault="002E2BA1">
      <w:pPr>
        <w:pStyle w:val="Corpodetexto"/>
        <w:spacing w:before="275" w:line="254" w:lineRule="auto"/>
        <w:ind w:left="218" w:right="223"/>
        <w:jc w:val="both"/>
      </w:pPr>
      <w:r>
        <w:t>12.6</w:t>
      </w:r>
      <w:r>
        <w:rPr>
          <w:spacing w:val="-10"/>
        </w:rPr>
        <w:t xml:space="preserve"> </w:t>
      </w:r>
      <w:r>
        <w:t>- Constatando-se, a situação de irregularidade do contratado, será providenciada suanotificação, por escrito, para que, no prazo de 5 (cinco) dias úteis, regularize sua situação ou, no mesmo prazo, apresente sua defesa. O prazo poderá ser prorrogado uma vez, por igual período,a critério do contratante.</w:t>
      </w:r>
    </w:p>
    <w:p w14:paraId="47753B1D" w14:textId="77777777" w:rsidR="0011458F" w:rsidRDefault="002E2BA1" w:rsidP="00B53E91">
      <w:pPr>
        <w:pStyle w:val="Corpodetexto"/>
        <w:spacing w:before="275" w:line="254" w:lineRule="auto"/>
        <w:ind w:left="218" w:right="226"/>
        <w:jc w:val="both"/>
      </w:pPr>
      <w:r>
        <w:t>12.7- Não havendo regularização ou sendo a defesa considerada improcedente, o contratante deverá comunicar aos órgãos responsáveis pela fiscalização da regularidade</w:t>
      </w:r>
      <w:r>
        <w:rPr>
          <w:spacing w:val="-17"/>
        </w:rPr>
        <w:t xml:space="preserve"> </w:t>
      </w:r>
      <w:r>
        <w:t>fiscal</w:t>
      </w:r>
      <w:r>
        <w:rPr>
          <w:spacing w:val="-14"/>
        </w:rPr>
        <w:t xml:space="preserve"> </w:t>
      </w:r>
      <w:r>
        <w:t>quanto</w:t>
      </w:r>
      <w:r>
        <w:rPr>
          <w:spacing w:val="-14"/>
        </w:rPr>
        <w:t xml:space="preserve"> </w:t>
      </w:r>
      <w:r>
        <w:t>à</w:t>
      </w:r>
      <w:r>
        <w:rPr>
          <w:spacing w:val="-11"/>
        </w:rPr>
        <w:t xml:space="preserve"> </w:t>
      </w:r>
      <w:r>
        <w:t>inadimplência</w:t>
      </w:r>
      <w:r>
        <w:rPr>
          <w:spacing w:val="-15"/>
        </w:rPr>
        <w:t xml:space="preserve"> </w:t>
      </w:r>
      <w:r>
        <w:t>do</w:t>
      </w:r>
      <w:r>
        <w:rPr>
          <w:spacing w:val="-14"/>
        </w:rPr>
        <w:t xml:space="preserve"> </w:t>
      </w:r>
      <w:r>
        <w:t>contratado,</w:t>
      </w:r>
      <w:r>
        <w:rPr>
          <w:spacing w:val="-14"/>
        </w:rPr>
        <w:t xml:space="preserve"> </w:t>
      </w:r>
      <w:r>
        <w:t>bem</w:t>
      </w:r>
      <w:r>
        <w:rPr>
          <w:spacing w:val="-14"/>
        </w:rPr>
        <w:t xml:space="preserve"> </w:t>
      </w:r>
      <w:r>
        <w:t>como</w:t>
      </w:r>
      <w:r>
        <w:rPr>
          <w:spacing w:val="-17"/>
        </w:rPr>
        <w:t xml:space="preserve"> </w:t>
      </w:r>
      <w:r>
        <w:t>quanto</w:t>
      </w:r>
      <w:r>
        <w:rPr>
          <w:spacing w:val="-13"/>
        </w:rPr>
        <w:t xml:space="preserve"> </w:t>
      </w:r>
      <w:r>
        <w:t>à</w:t>
      </w:r>
      <w:r>
        <w:rPr>
          <w:spacing w:val="-14"/>
        </w:rPr>
        <w:t xml:space="preserve"> </w:t>
      </w:r>
      <w:r>
        <w:t>existência de</w:t>
      </w:r>
      <w:r>
        <w:rPr>
          <w:spacing w:val="58"/>
        </w:rPr>
        <w:t xml:space="preserve"> </w:t>
      </w:r>
      <w:r>
        <w:t>pagamento</w:t>
      </w:r>
      <w:r>
        <w:rPr>
          <w:spacing w:val="58"/>
        </w:rPr>
        <w:t xml:space="preserve"> </w:t>
      </w:r>
      <w:r>
        <w:t>a</w:t>
      </w:r>
      <w:r>
        <w:rPr>
          <w:spacing w:val="58"/>
        </w:rPr>
        <w:t xml:space="preserve"> </w:t>
      </w:r>
      <w:r>
        <w:t>ser</w:t>
      </w:r>
      <w:r>
        <w:rPr>
          <w:spacing w:val="58"/>
        </w:rPr>
        <w:t xml:space="preserve"> </w:t>
      </w:r>
      <w:r>
        <w:t>efetuado,</w:t>
      </w:r>
      <w:r>
        <w:rPr>
          <w:spacing w:val="40"/>
        </w:rPr>
        <w:t xml:space="preserve"> </w:t>
      </w:r>
      <w:r>
        <w:t>para</w:t>
      </w:r>
      <w:r>
        <w:rPr>
          <w:spacing w:val="60"/>
        </w:rPr>
        <w:t xml:space="preserve"> </w:t>
      </w:r>
      <w:r>
        <w:t>que</w:t>
      </w:r>
      <w:r>
        <w:rPr>
          <w:spacing w:val="58"/>
        </w:rPr>
        <w:t xml:space="preserve"> </w:t>
      </w:r>
      <w:r>
        <w:t>sejam</w:t>
      </w:r>
      <w:r>
        <w:rPr>
          <w:spacing w:val="57"/>
        </w:rPr>
        <w:t xml:space="preserve"> </w:t>
      </w:r>
      <w:r>
        <w:t>acionados</w:t>
      </w:r>
      <w:r>
        <w:rPr>
          <w:spacing w:val="57"/>
        </w:rPr>
        <w:t xml:space="preserve"> </w:t>
      </w:r>
      <w:r>
        <w:t>os</w:t>
      </w:r>
      <w:r>
        <w:rPr>
          <w:spacing w:val="40"/>
        </w:rPr>
        <w:t xml:space="preserve"> </w:t>
      </w:r>
      <w:r>
        <w:t>meios</w:t>
      </w:r>
      <w:r>
        <w:rPr>
          <w:spacing w:val="58"/>
        </w:rPr>
        <w:t xml:space="preserve"> </w:t>
      </w:r>
      <w:r>
        <w:t>pertinentes</w:t>
      </w:r>
      <w:r>
        <w:rPr>
          <w:spacing w:val="40"/>
        </w:rPr>
        <w:t xml:space="preserve"> </w:t>
      </w:r>
      <w:r>
        <w:t>e</w:t>
      </w:r>
      <w:r w:rsidR="00B53E91">
        <w:t xml:space="preserve"> </w:t>
      </w:r>
      <w:r>
        <w:lastRenderedPageBreak/>
        <w:t>necessários</w:t>
      </w:r>
      <w:r>
        <w:rPr>
          <w:spacing w:val="-5"/>
        </w:rPr>
        <w:t xml:space="preserve"> </w:t>
      </w:r>
      <w:r>
        <w:t>para</w:t>
      </w:r>
      <w:r>
        <w:rPr>
          <w:spacing w:val="-6"/>
        </w:rPr>
        <w:t xml:space="preserve"> </w:t>
      </w:r>
      <w:r>
        <w:t>garantir</w:t>
      </w:r>
      <w:r>
        <w:rPr>
          <w:spacing w:val="-3"/>
        </w:rPr>
        <w:t xml:space="preserve"> </w:t>
      </w:r>
      <w:r>
        <w:t>o</w:t>
      </w:r>
      <w:r>
        <w:rPr>
          <w:spacing w:val="-3"/>
        </w:rPr>
        <w:t xml:space="preserve"> </w:t>
      </w:r>
      <w:r>
        <w:t>recebimento</w:t>
      </w:r>
      <w:r>
        <w:rPr>
          <w:spacing w:val="-3"/>
        </w:rPr>
        <w:t xml:space="preserve"> </w:t>
      </w:r>
      <w:r>
        <w:t>de</w:t>
      </w:r>
      <w:r>
        <w:rPr>
          <w:spacing w:val="-3"/>
        </w:rPr>
        <w:t xml:space="preserve"> </w:t>
      </w:r>
      <w:r>
        <w:t>seus</w:t>
      </w:r>
      <w:r>
        <w:rPr>
          <w:spacing w:val="2"/>
        </w:rPr>
        <w:t xml:space="preserve"> </w:t>
      </w:r>
      <w:r>
        <w:rPr>
          <w:spacing w:val="-2"/>
        </w:rPr>
        <w:t>créditos.</w:t>
      </w:r>
    </w:p>
    <w:p w14:paraId="7769AD96" w14:textId="77777777" w:rsidR="0011458F" w:rsidRDefault="0011458F">
      <w:pPr>
        <w:pStyle w:val="Corpodetexto"/>
        <w:spacing w:before="19"/>
      </w:pPr>
    </w:p>
    <w:p w14:paraId="2C353C78" w14:textId="77777777" w:rsidR="0011458F" w:rsidRDefault="002E2BA1">
      <w:pPr>
        <w:pStyle w:val="Corpodetexto"/>
        <w:spacing w:line="254" w:lineRule="auto"/>
        <w:ind w:left="218" w:right="222"/>
        <w:jc w:val="both"/>
      </w:pPr>
      <w:r>
        <w:t>12.8</w:t>
      </w:r>
      <w:r>
        <w:rPr>
          <w:spacing w:val="-8"/>
        </w:rPr>
        <w:t xml:space="preserve"> </w:t>
      </w:r>
      <w:r>
        <w:t>-</w:t>
      </w:r>
      <w:r>
        <w:rPr>
          <w:spacing w:val="-8"/>
        </w:rPr>
        <w:t xml:space="preserve"> </w:t>
      </w:r>
      <w:r>
        <w:t>Persistindo</w:t>
      </w:r>
      <w:r>
        <w:rPr>
          <w:spacing w:val="-5"/>
        </w:rPr>
        <w:t xml:space="preserve"> </w:t>
      </w:r>
      <w:r>
        <w:t>a</w:t>
      </w:r>
      <w:r>
        <w:rPr>
          <w:spacing w:val="-7"/>
        </w:rPr>
        <w:t xml:space="preserve"> </w:t>
      </w:r>
      <w:r>
        <w:t>irregularidade,</w:t>
      </w:r>
      <w:r>
        <w:rPr>
          <w:spacing w:val="-6"/>
        </w:rPr>
        <w:t xml:space="preserve"> </w:t>
      </w:r>
      <w:r>
        <w:t>o</w:t>
      </w:r>
      <w:r>
        <w:rPr>
          <w:spacing w:val="-7"/>
        </w:rPr>
        <w:t xml:space="preserve"> </w:t>
      </w:r>
      <w:r>
        <w:t>contratante</w:t>
      </w:r>
      <w:r>
        <w:rPr>
          <w:spacing w:val="-5"/>
        </w:rPr>
        <w:t xml:space="preserve"> </w:t>
      </w:r>
      <w:r>
        <w:t>deverá</w:t>
      </w:r>
      <w:r>
        <w:rPr>
          <w:spacing w:val="-7"/>
        </w:rPr>
        <w:t xml:space="preserve"> </w:t>
      </w:r>
      <w:r>
        <w:t>adotar</w:t>
      </w:r>
      <w:r>
        <w:rPr>
          <w:spacing w:val="-7"/>
        </w:rPr>
        <w:t xml:space="preserve"> </w:t>
      </w:r>
      <w:r>
        <w:t>as</w:t>
      </w:r>
      <w:r>
        <w:rPr>
          <w:spacing w:val="-8"/>
        </w:rPr>
        <w:t xml:space="preserve"> </w:t>
      </w:r>
      <w:r>
        <w:t>medidas</w:t>
      </w:r>
      <w:r>
        <w:rPr>
          <w:spacing w:val="-7"/>
        </w:rPr>
        <w:t xml:space="preserve"> </w:t>
      </w:r>
      <w:r>
        <w:t>necessárias àrescisão</w:t>
      </w:r>
      <w:r>
        <w:rPr>
          <w:spacing w:val="-6"/>
        </w:rPr>
        <w:t xml:space="preserve"> </w:t>
      </w:r>
      <w:r>
        <w:t>contratual</w:t>
      </w:r>
      <w:r>
        <w:rPr>
          <w:spacing w:val="-5"/>
        </w:rPr>
        <w:t xml:space="preserve"> </w:t>
      </w:r>
      <w:r>
        <w:t>nos</w:t>
      </w:r>
      <w:r>
        <w:rPr>
          <w:spacing w:val="-7"/>
        </w:rPr>
        <w:t xml:space="preserve"> </w:t>
      </w:r>
      <w:r>
        <w:t>autos</w:t>
      </w:r>
      <w:r>
        <w:rPr>
          <w:spacing w:val="-6"/>
        </w:rPr>
        <w:t xml:space="preserve"> </w:t>
      </w:r>
      <w:r>
        <w:t>do</w:t>
      </w:r>
      <w:r>
        <w:rPr>
          <w:spacing w:val="-6"/>
        </w:rPr>
        <w:t xml:space="preserve"> </w:t>
      </w:r>
      <w:r>
        <w:t>processo</w:t>
      </w:r>
      <w:r>
        <w:rPr>
          <w:spacing w:val="-5"/>
        </w:rPr>
        <w:t xml:space="preserve"> </w:t>
      </w:r>
      <w:r>
        <w:t>administrativo</w:t>
      </w:r>
      <w:r>
        <w:rPr>
          <w:spacing w:val="-6"/>
        </w:rPr>
        <w:t xml:space="preserve"> </w:t>
      </w:r>
      <w:r>
        <w:t>correspondente,</w:t>
      </w:r>
      <w:r>
        <w:rPr>
          <w:spacing w:val="-4"/>
        </w:rPr>
        <w:t xml:space="preserve"> </w:t>
      </w:r>
      <w:r>
        <w:t>assegurada ao contratado a ampla defesa.</w:t>
      </w:r>
    </w:p>
    <w:p w14:paraId="115D8D81" w14:textId="77777777" w:rsidR="0011458F" w:rsidRDefault="0011458F">
      <w:pPr>
        <w:pStyle w:val="Corpodetexto"/>
        <w:spacing w:before="92"/>
      </w:pPr>
    </w:p>
    <w:p w14:paraId="4D0A5365" w14:textId="77777777" w:rsidR="0011458F" w:rsidRDefault="002E2BA1">
      <w:pPr>
        <w:pStyle w:val="Corpodetexto"/>
        <w:spacing w:line="254" w:lineRule="auto"/>
        <w:ind w:left="218" w:right="231"/>
        <w:jc w:val="both"/>
      </w:pPr>
      <w:r>
        <w:t>12.9- Havendo a efetiva execução do objeto, os pagamentos serão realizados normalmente, até que se decida pela rescisão do contrato, caso o contratado não regularize sua situação.</w:t>
      </w:r>
    </w:p>
    <w:p w14:paraId="202E391D" w14:textId="77777777" w:rsidR="0011458F" w:rsidRDefault="0011458F">
      <w:pPr>
        <w:pStyle w:val="Corpodetexto"/>
        <w:spacing w:before="9"/>
      </w:pPr>
    </w:p>
    <w:p w14:paraId="2851C4D6" w14:textId="77777777" w:rsidR="0011458F" w:rsidRDefault="002E2BA1">
      <w:pPr>
        <w:pStyle w:val="Ttulo1"/>
        <w:numPr>
          <w:ilvl w:val="0"/>
          <w:numId w:val="9"/>
        </w:numPr>
        <w:tabs>
          <w:tab w:val="left" w:pos="652"/>
        </w:tabs>
        <w:ind w:left="652" w:hanging="437"/>
      </w:pPr>
      <w:r>
        <w:t>PRAZO</w:t>
      </w:r>
      <w:r>
        <w:rPr>
          <w:spacing w:val="-3"/>
        </w:rPr>
        <w:t xml:space="preserve"> </w:t>
      </w:r>
      <w:r>
        <w:t>DE</w:t>
      </w:r>
      <w:r>
        <w:rPr>
          <w:spacing w:val="-1"/>
        </w:rPr>
        <w:t xml:space="preserve"> </w:t>
      </w:r>
      <w:r>
        <w:rPr>
          <w:spacing w:val="-2"/>
        </w:rPr>
        <w:t>PAGAMENTO</w:t>
      </w:r>
    </w:p>
    <w:p w14:paraId="63F8FB2A" w14:textId="77777777" w:rsidR="0011458F" w:rsidRDefault="0011458F">
      <w:pPr>
        <w:pStyle w:val="Corpodetexto"/>
        <w:spacing w:before="2"/>
        <w:rPr>
          <w:rFonts w:ascii="Arial"/>
          <w:b/>
        </w:rPr>
      </w:pPr>
    </w:p>
    <w:p w14:paraId="61C867A7" w14:textId="77777777" w:rsidR="0011458F" w:rsidRDefault="002E2BA1">
      <w:pPr>
        <w:pStyle w:val="Corpodetexto"/>
        <w:spacing w:line="254" w:lineRule="auto"/>
        <w:ind w:left="218" w:right="224"/>
        <w:jc w:val="both"/>
      </w:pPr>
      <w:r>
        <w:t>13.1- O pagamento será efetuado no prazo máximo de até 30 dias, contados da finalizaçãoda liquidação da despesa, conforme seção anterior.</w:t>
      </w:r>
    </w:p>
    <w:p w14:paraId="603D5300" w14:textId="77777777" w:rsidR="0011458F" w:rsidRDefault="0011458F">
      <w:pPr>
        <w:pStyle w:val="Corpodetexto"/>
        <w:spacing w:before="10"/>
      </w:pPr>
    </w:p>
    <w:p w14:paraId="2BA5FEF8" w14:textId="77777777" w:rsidR="0011458F" w:rsidRDefault="002E2BA1">
      <w:pPr>
        <w:pStyle w:val="Corpodetexto"/>
        <w:spacing w:line="254" w:lineRule="auto"/>
        <w:ind w:left="218" w:right="231"/>
        <w:jc w:val="both"/>
      </w:pPr>
      <w:r>
        <w:t>13.2- No caso de atraso pelo Contratante, os valores devidos ao contratado serão atualizados monetariamente entre o termo final do prazo de pagamento até a data de sua efetiva realização, mediante aplicação do índice IPCA de correção monetária.</w:t>
      </w:r>
    </w:p>
    <w:p w14:paraId="1A332D03" w14:textId="77777777" w:rsidR="0011458F" w:rsidRDefault="0011458F">
      <w:pPr>
        <w:pStyle w:val="Corpodetexto"/>
        <w:spacing w:before="9"/>
      </w:pPr>
    </w:p>
    <w:p w14:paraId="3852996B" w14:textId="77777777" w:rsidR="0011458F" w:rsidRDefault="002E2BA1">
      <w:pPr>
        <w:pStyle w:val="Ttulo1"/>
        <w:numPr>
          <w:ilvl w:val="0"/>
          <w:numId w:val="9"/>
        </w:numPr>
        <w:tabs>
          <w:tab w:val="left" w:pos="652"/>
        </w:tabs>
        <w:ind w:left="652" w:hanging="437"/>
      </w:pPr>
      <w:r>
        <w:t>FORMA</w:t>
      </w:r>
      <w:r>
        <w:rPr>
          <w:spacing w:val="-5"/>
        </w:rPr>
        <w:t xml:space="preserve"> </w:t>
      </w:r>
      <w:r>
        <w:t>DE</w:t>
      </w:r>
      <w:r>
        <w:rPr>
          <w:spacing w:val="2"/>
        </w:rPr>
        <w:t xml:space="preserve"> </w:t>
      </w:r>
      <w:r>
        <w:rPr>
          <w:spacing w:val="-2"/>
        </w:rPr>
        <w:t>PAGAMENTO</w:t>
      </w:r>
    </w:p>
    <w:p w14:paraId="53D462BB" w14:textId="77777777" w:rsidR="0011458F" w:rsidRDefault="0011458F">
      <w:pPr>
        <w:pStyle w:val="Corpodetexto"/>
        <w:spacing w:before="2"/>
        <w:rPr>
          <w:rFonts w:ascii="Arial"/>
          <w:b/>
        </w:rPr>
      </w:pPr>
    </w:p>
    <w:p w14:paraId="15DC7701" w14:textId="77777777" w:rsidR="0011458F" w:rsidRDefault="002E2BA1">
      <w:pPr>
        <w:pStyle w:val="Corpodetexto"/>
        <w:spacing w:line="254" w:lineRule="auto"/>
        <w:ind w:left="218" w:right="233"/>
        <w:jc w:val="both"/>
      </w:pPr>
      <w:r>
        <w:t>14.1- O pagamento será realizado através de ordem bancária, para crédito em banco, agência econta corrente indicados pelo contratado.</w:t>
      </w:r>
    </w:p>
    <w:p w14:paraId="45CE1763" w14:textId="77777777" w:rsidR="0011458F" w:rsidRDefault="0011458F">
      <w:pPr>
        <w:pStyle w:val="Corpodetexto"/>
        <w:spacing w:before="10"/>
      </w:pPr>
    </w:p>
    <w:p w14:paraId="0E640962" w14:textId="77777777" w:rsidR="0011458F" w:rsidRDefault="002E2BA1">
      <w:pPr>
        <w:pStyle w:val="PargrafodaLista"/>
        <w:numPr>
          <w:ilvl w:val="1"/>
          <w:numId w:val="5"/>
        </w:numPr>
        <w:tabs>
          <w:tab w:val="left" w:pos="736"/>
        </w:tabs>
        <w:spacing w:line="254" w:lineRule="auto"/>
        <w:ind w:right="231" w:firstLine="0"/>
        <w:rPr>
          <w:sz w:val="24"/>
        </w:rPr>
      </w:pPr>
      <w:r>
        <w:rPr>
          <w:sz w:val="24"/>
        </w:rPr>
        <w:t>-</w:t>
      </w:r>
      <w:r>
        <w:rPr>
          <w:spacing w:val="-13"/>
          <w:sz w:val="24"/>
        </w:rPr>
        <w:t xml:space="preserve"> </w:t>
      </w:r>
      <w:r>
        <w:rPr>
          <w:sz w:val="24"/>
        </w:rPr>
        <w:t>Será</w:t>
      </w:r>
      <w:r>
        <w:rPr>
          <w:spacing w:val="-14"/>
          <w:sz w:val="24"/>
        </w:rPr>
        <w:t xml:space="preserve"> </w:t>
      </w:r>
      <w:r>
        <w:rPr>
          <w:sz w:val="24"/>
        </w:rPr>
        <w:t>considerada</w:t>
      </w:r>
      <w:r>
        <w:rPr>
          <w:spacing w:val="-13"/>
          <w:sz w:val="24"/>
        </w:rPr>
        <w:t xml:space="preserve"> </w:t>
      </w:r>
      <w:r>
        <w:rPr>
          <w:sz w:val="24"/>
        </w:rPr>
        <w:t>data</w:t>
      </w:r>
      <w:r>
        <w:rPr>
          <w:spacing w:val="-12"/>
          <w:sz w:val="24"/>
        </w:rPr>
        <w:t xml:space="preserve"> </w:t>
      </w:r>
      <w:r>
        <w:rPr>
          <w:sz w:val="24"/>
        </w:rPr>
        <w:t>do</w:t>
      </w:r>
      <w:r>
        <w:rPr>
          <w:spacing w:val="-13"/>
          <w:sz w:val="24"/>
        </w:rPr>
        <w:t xml:space="preserve"> </w:t>
      </w:r>
      <w:r>
        <w:rPr>
          <w:sz w:val="24"/>
        </w:rPr>
        <w:t>pagamento</w:t>
      </w:r>
      <w:r>
        <w:rPr>
          <w:spacing w:val="-13"/>
          <w:sz w:val="24"/>
        </w:rPr>
        <w:t xml:space="preserve"> </w:t>
      </w:r>
      <w:r>
        <w:rPr>
          <w:sz w:val="24"/>
        </w:rPr>
        <w:t>o</w:t>
      </w:r>
      <w:r>
        <w:rPr>
          <w:spacing w:val="-13"/>
          <w:sz w:val="24"/>
        </w:rPr>
        <w:t xml:space="preserve"> </w:t>
      </w:r>
      <w:r>
        <w:rPr>
          <w:sz w:val="24"/>
        </w:rPr>
        <w:t>dia</w:t>
      </w:r>
      <w:r>
        <w:rPr>
          <w:spacing w:val="-16"/>
          <w:sz w:val="24"/>
        </w:rPr>
        <w:t xml:space="preserve"> </w:t>
      </w:r>
      <w:r>
        <w:rPr>
          <w:sz w:val="24"/>
        </w:rPr>
        <w:t>em</w:t>
      </w:r>
      <w:r>
        <w:rPr>
          <w:spacing w:val="-13"/>
          <w:sz w:val="24"/>
        </w:rPr>
        <w:t xml:space="preserve"> </w:t>
      </w:r>
      <w:r>
        <w:rPr>
          <w:sz w:val="24"/>
        </w:rPr>
        <w:t>que</w:t>
      </w:r>
      <w:r>
        <w:rPr>
          <w:spacing w:val="-12"/>
          <w:sz w:val="24"/>
        </w:rPr>
        <w:t xml:space="preserve"> </w:t>
      </w:r>
      <w:r>
        <w:rPr>
          <w:sz w:val="24"/>
        </w:rPr>
        <w:t>constar</w:t>
      </w:r>
      <w:r>
        <w:rPr>
          <w:spacing w:val="-13"/>
          <w:sz w:val="24"/>
        </w:rPr>
        <w:t xml:space="preserve"> </w:t>
      </w:r>
      <w:r>
        <w:rPr>
          <w:sz w:val="24"/>
        </w:rPr>
        <w:t>como</w:t>
      </w:r>
      <w:r>
        <w:rPr>
          <w:spacing w:val="-13"/>
          <w:sz w:val="24"/>
        </w:rPr>
        <w:t xml:space="preserve"> </w:t>
      </w:r>
      <w:r>
        <w:rPr>
          <w:sz w:val="24"/>
        </w:rPr>
        <w:t>emitida</w:t>
      </w:r>
      <w:r>
        <w:rPr>
          <w:spacing w:val="-13"/>
          <w:sz w:val="24"/>
        </w:rPr>
        <w:t xml:space="preserve"> </w:t>
      </w:r>
      <w:r>
        <w:rPr>
          <w:sz w:val="24"/>
        </w:rPr>
        <w:t>a</w:t>
      </w:r>
      <w:r>
        <w:rPr>
          <w:spacing w:val="-13"/>
          <w:sz w:val="24"/>
        </w:rPr>
        <w:t xml:space="preserve"> </w:t>
      </w:r>
      <w:r>
        <w:rPr>
          <w:sz w:val="24"/>
        </w:rPr>
        <w:t>ordem bancária para pagamento.</w:t>
      </w:r>
    </w:p>
    <w:p w14:paraId="2EC8B4F7" w14:textId="77777777" w:rsidR="0011458F" w:rsidRDefault="0011458F">
      <w:pPr>
        <w:pStyle w:val="Corpodetexto"/>
        <w:spacing w:before="10"/>
      </w:pPr>
    </w:p>
    <w:p w14:paraId="64D342B1" w14:textId="77777777" w:rsidR="0011458F" w:rsidRDefault="002E2BA1">
      <w:pPr>
        <w:pStyle w:val="PargrafodaLista"/>
        <w:numPr>
          <w:ilvl w:val="1"/>
          <w:numId w:val="5"/>
        </w:numPr>
        <w:tabs>
          <w:tab w:val="left" w:pos="760"/>
        </w:tabs>
        <w:spacing w:before="1" w:line="254" w:lineRule="auto"/>
        <w:ind w:right="222" w:firstLine="0"/>
        <w:rPr>
          <w:sz w:val="24"/>
        </w:rPr>
      </w:pPr>
      <w:r>
        <w:rPr>
          <w:sz w:val="24"/>
        </w:rPr>
        <w:t>-</w:t>
      </w:r>
      <w:r>
        <w:rPr>
          <w:spacing w:val="-8"/>
          <w:sz w:val="24"/>
        </w:rPr>
        <w:t xml:space="preserve"> </w:t>
      </w:r>
      <w:r>
        <w:rPr>
          <w:sz w:val="24"/>
        </w:rPr>
        <w:t>Quando</w:t>
      </w:r>
      <w:r>
        <w:rPr>
          <w:spacing w:val="-6"/>
          <w:sz w:val="24"/>
        </w:rPr>
        <w:t xml:space="preserve"> </w:t>
      </w:r>
      <w:r>
        <w:rPr>
          <w:sz w:val="24"/>
        </w:rPr>
        <w:t>do</w:t>
      </w:r>
      <w:r>
        <w:rPr>
          <w:spacing w:val="-6"/>
          <w:sz w:val="24"/>
        </w:rPr>
        <w:t xml:space="preserve"> </w:t>
      </w:r>
      <w:r>
        <w:rPr>
          <w:sz w:val="24"/>
        </w:rPr>
        <w:t>pagamento,</w:t>
      </w:r>
      <w:r>
        <w:rPr>
          <w:spacing w:val="-6"/>
          <w:sz w:val="24"/>
        </w:rPr>
        <w:t xml:space="preserve"> </w:t>
      </w:r>
      <w:r>
        <w:rPr>
          <w:sz w:val="24"/>
        </w:rPr>
        <w:t>será</w:t>
      </w:r>
      <w:r>
        <w:rPr>
          <w:spacing w:val="-6"/>
          <w:sz w:val="24"/>
        </w:rPr>
        <w:t xml:space="preserve"> </w:t>
      </w:r>
      <w:r>
        <w:rPr>
          <w:sz w:val="24"/>
        </w:rPr>
        <w:t>efetuada</w:t>
      </w:r>
      <w:r>
        <w:rPr>
          <w:spacing w:val="-6"/>
          <w:sz w:val="24"/>
        </w:rPr>
        <w:t xml:space="preserve"> </w:t>
      </w:r>
      <w:r>
        <w:rPr>
          <w:sz w:val="24"/>
        </w:rPr>
        <w:t>a</w:t>
      </w:r>
      <w:r>
        <w:rPr>
          <w:spacing w:val="-6"/>
          <w:sz w:val="24"/>
        </w:rPr>
        <w:t xml:space="preserve"> </w:t>
      </w:r>
      <w:r>
        <w:rPr>
          <w:sz w:val="24"/>
        </w:rPr>
        <w:t>retenção</w:t>
      </w:r>
      <w:r>
        <w:rPr>
          <w:spacing w:val="-6"/>
          <w:sz w:val="24"/>
        </w:rPr>
        <w:t xml:space="preserve"> </w:t>
      </w:r>
      <w:r>
        <w:rPr>
          <w:sz w:val="24"/>
        </w:rPr>
        <w:t>tributária</w:t>
      </w:r>
      <w:r>
        <w:rPr>
          <w:spacing w:val="-5"/>
          <w:sz w:val="24"/>
        </w:rPr>
        <w:t xml:space="preserve"> </w:t>
      </w:r>
      <w:r>
        <w:rPr>
          <w:sz w:val="24"/>
        </w:rPr>
        <w:t>prevista</w:t>
      </w:r>
      <w:r>
        <w:rPr>
          <w:spacing w:val="-6"/>
          <w:sz w:val="24"/>
        </w:rPr>
        <w:t xml:space="preserve"> </w:t>
      </w:r>
      <w:r>
        <w:rPr>
          <w:sz w:val="24"/>
        </w:rPr>
        <w:t>na</w:t>
      </w:r>
      <w:r>
        <w:rPr>
          <w:spacing w:val="-6"/>
          <w:sz w:val="24"/>
        </w:rPr>
        <w:t xml:space="preserve"> </w:t>
      </w:r>
      <w:r>
        <w:rPr>
          <w:sz w:val="24"/>
        </w:rPr>
        <w:t xml:space="preserve">legislação </w:t>
      </w:r>
      <w:r>
        <w:rPr>
          <w:spacing w:val="-2"/>
          <w:sz w:val="24"/>
        </w:rPr>
        <w:t>aplicável.</w:t>
      </w:r>
    </w:p>
    <w:p w14:paraId="17B26DC6" w14:textId="77777777" w:rsidR="0011458F" w:rsidRDefault="0011458F">
      <w:pPr>
        <w:pStyle w:val="Corpodetexto"/>
      </w:pPr>
    </w:p>
    <w:p w14:paraId="332A06DE" w14:textId="77777777" w:rsidR="0011458F" w:rsidRDefault="002E2BA1">
      <w:pPr>
        <w:pStyle w:val="PargrafodaLista"/>
        <w:numPr>
          <w:ilvl w:val="2"/>
          <w:numId w:val="5"/>
        </w:numPr>
        <w:tabs>
          <w:tab w:val="left" w:pos="1554"/>
        </w:tabs>
        <w:spacing w:before="1" w:line="254" w:lineRule="auto"/>
        <w:ind w:right="229" w:firstLine="0"/>
        <w:rPr>
          <w:sz w:val="24"/>
        </w:rPr>
      </w:pPr>
      <w:r>
        <w:rPr>
          <w:sz w:val="24"/>
        </w:rPr>
        <w:t>-</w:t>
      </w:r>
      <w:r>
        <w:rPr>
          <w:spacing w:val="-4"/>
          <w:sz w:val="24"/>
        </w:rPr>
        <w:t xml:space="preserve"> </w:t>
      </w:r>
      <w:r>
        <w:rPr>
          <w:sz w:val="24"/>
        </w:rPr>
        <w:t>Independentemente</w:t>
      </w:r>
      <w:r>
        <w:rPr>
          <w:spacing w:val="-1"/>
          <w:sz w:val="24"/>
        </w:rPr>
        <w:t xml:space="preserve"> </w:t>
      </w:r>
      <w:r>
        <w:rPr>
          <w:sz w:val="24"/>
        </w:rPr>
        <w:t>do</w:t>
      </w:r>
      <w:r>
        <w:rPr>
          <w:spacing w:val="-3"/>
          <w:sz w:val="24"/>
        </w:rPr>
        <w:t xml:space="preserve"> </w:t>
      </w:r>
      <w:r>
        <w:rPr>
          <w:sz w:val="24"/>
        </w:rPr>
        <w:t>percentual</w:t>
      </w:r>
      <w:r>
        <w:rPr>
          <w:spacing w:val="-3"/>
          <w:sz w:val="24"/>
        </w:rPr>
        <w:t xml:space="preserve"> </w:t>
      </w:r>
      <w:r>
        <w:rPr>
          <w:sz w:val="24"/>
        </w:rPr>
        <w:t>de</w:t>
      </w:r>
      <w:r>
        <w:rPr>
          <w:spacing w:val="-3"/>
          <w:sz w:val="24"/>
        </w:rPr>
        <w:t xml:space="preserve"> </w:t>
      </w:r>
      <w:r>
        <w:rPr>
          <w:sz w:val="24"/>
        </w:rPr>
        <w:t>tributo</w:t>
      </w:r>
      <w:r>
        <w:rPr>
          <w:spacing w:val="-3"/>
          <w:sz w:val="24"/>
        </w:rPr>
        <w:t xml:space="preserve"> </w:t>
      </w:r>
      <w:r>
        <w:rPr>
          <w:sz w:val="24"/>
        </w:rPr>
        <w:t>inserido</w:t>
      </w:r>
      <w:r>
        <w:rPr>
          <w:spacing w:val="-3"/>
          <w:sz w:val="24"/>
        </w:rPr>
        <w:t xml:space="preserve"> </w:t>
      </w:r>
      <w:r>
        <w:rPr>
          <w:sz w:val="24"/>
        </w:rPr>
        <w:t>na</w:t>
      </w:r>
      <w:r>
        <w:rPr>
          <w:spacing w:val="-3"/>
          <w:sz w:val="24"/>
        </w:rPr>
        <w:t xml:space="preserve"> </w:t>
      </w:r>
      <w:r>
        <w:rPr>
          <w:sz w:val="24"/>
        </w:rPr>
        <w:t>planilha,</w:t>
      </w:r>
      <w:r>
        <w:rPr>
          <w:spacing w:val="-5"/>
          <w:sz w:val="24"/>
        </w:rPr>
        <w:t xml:space="preserve"> </w:t>
      </w:r>
      <w:r>
        <w:rPr>
          <w:sz w:val="24"/>
        </w:rPr>
        <w:t>quando houver, serão retidos na fonte, quando da realização do pagamento, os percentuais estabelecidos na legislação vigente.</w:t>
      </w:r>
    </w:p>
    <w:p w14:paraId="6E56467E" w14:textId="77777777" w:rsidR="0011458F" w:rsidRDefault="0011458F">
      <w:pPr>
        <w:pStyle w:val="Corpodetexto"/>
        <w:spacing w:before="7"/>
      </w:pPr>
    </w:p>
    <w:p w14:paraId="7EDB336D" w14:textId="77777777" w:rsidR="0011458F" w:rsidRDefault="002E2BA1">
      <w:pPr>
        <w:pStyle w:val="Corpodetexto"/>
        <w:spacing w:before="1" w:line="254" w:lineRule="auto"/>
        <w:ind w:left="818" w:right="223"/>
        <w:jc w:val="both"/>
      </w:pPr>
      <w:r>
        <w:t>14.3.2- O contratado regularmente optante pelo Simples Nacional, nos termos da Lei Complementar nº 123, de 2006, não sofrerá a retenção tributária quanto aos impostos</w:t>
      </w:r>
      <w:r>
        <w:rPr>
          <w:spacing w:val="-10"/>
        </w:rPr>
        <w:t xml:space="preserve"> </w:t>
      </w:r>
      <w:r>
        <w:t>e</w:t>
      </w:r>
      <w:r>
        <w:rPr>
          <w:spacing w:val="-6"/>
        </w:rPr>
        <w:t xml:space="preserve"> </w:t>
      </w:r>
      <w:r>
        <w:t>contribuições</w:t>
      </w:r>
      <w:r>
        <w:rPr>
          <w:spacing w:val="-8"/>
        </w:rPr>
        <w:t xml:space="preserve"> </w:t>
      </w:r>
      <w:r>
        <w:t>abrangidos</w:t>
      </w:r>
      <w:r>
        <w:rPr>
          <w:spacing w:val="-10"/>
        </w:rPr>
        <w:t xml:space="preserve"> </w:t>
      </w:r>
      <w:r>
        <w:t>por</w:t>
      </w:r>
      <w:r>
        <w:rPr>
          <w:spacing w:val="-11"/>
        </w:rPr>
        <w:t xml:space="preserve"> </w:t>
      </w:r>
      <w:r>
        <w:t>aquele</w:t>
      </w:r>
      <w:r>
        <w:rPr>
          <w:spacing w:val="-7"/>
        </w:rPr>
        <w:t xml:space="preserve"> </w:t>
      </w:r>
      <w:r>
        <w:t>regime.</w:t>
      </w:r>
      <w:r>
        <w:rPr>
          <w:spacing w:val="-10"/>
        </w:rPr>
        <w:t xml:space="preserve"> </w:t>
      </w:r>
      <w:r>
        <w:t>No</w:t>
      </w:r>
      <w:r>
        <w:rPr>
          <w:spacing w:val="-10"/>
        </w:rPr>
        <w:t xml:space="preserve"> </w:t>
      </w:r>
      <w:r>
        <w:t>entanto,</w:t>
      </w:r>
      <w:r>
        <w:rPr>
          <w:spacing w:val="-7"/>
        </w:rPr>
        <w:t xml:space="preserve"> </w:t>
      </w:r>
      <w:r>
        <w:t>o</w:t>
      </w:r>
      <w:r>
        <w:rPr>
          <w:spacing w:val="-9"/>
        </w:rPr>
        <w:t xml:space="preserve"> </w:t>
      </w:r>
      <w:r>
        <w:t>pagamento ficará condicionado</w:t>
      </w:r>
      <w:r>
        <w:rPr>
          <w:spacing w:val="-17"/>
        </w:rPr>
        <w:t xml:space="preserve"> </w:t>
      </w:r>
      <w:r>
        <w:t xml:space="preserve">à apresentação de comprovação, por meio de documento oficial, de que faz jus aotratamento tributário favorecido previsto na referida Lei </w:t>
      </w:r>
      <w:r>
        <w:rPr>
          <w:spacing w:val="-2"/>
        </w:rPr>
        <w:t>Complementar.</w:t>
      </w:r>
    </w:p>
    <w:p w14:paraId="3A50CCEA" w14:textId="77777777" w:rsidR="0011458F" w:rsidRDefault="0011458F">
      <w:pPr>
        <w:pStyle w:val="Corpodetexto"/>
        <w:spacing w:before="9"/>
      </w:pPr>
    </w:p>
    <w:p w14:paraId="48D211A3" w14:textId="77777777" w:rsidR="0011458F" w:rsidRDefault="002E2BA1">
      <w:pPr>
        <w:pStyle w:val="Ttulo1"/>
        <w:numPr>
          <w:ilvl w:val="0"/>
          <w:numId w:val="9"/>
        </w:numPr>
        <w:tabs>
          <w:tab w:val="left" w:pos="652"/>
        </w:tabs>
        <w:ind w:left="652" w:hanging="437"/>
      </w:pPr>
      <w:r>
        <w:rPr>
          <w:spacing w:val="-2"/>
        </w:rPr>
        <w:t>REAJUSTE</w:t>
      </w:r>
    </w:p>
    <w:p w14:paraId="3DFB71E2" w14:textId="77777777" w:rsidR="0011458F" w:rsidRDefault="0011458F">
      <w:pPr>
        <w:pStyle w:val="Corpodetexto"/>
        <w:spacing w:before="2"/>
        <w:rPr>
          <w:rFonts w:ascii="Arial"/>
          <w:b/>
        </w:rPr>
      </w:pPr>
    </w:p>
    <w:p w14:paraId="724CB281" w14:textId="77777777" w:rsidR="0011458F" w:rsidRDefault="002E2BA1">
      <w:pPr>
        <w:pStyle w:val="Corpodetexto"/>
        <w:spacing w:line="254" w:lineRule="auto"/>
        <w:ind w:left="218" w:right="230"/>
        <w:jc w:val="both"/>
      </w:pPr>
      <w:r>
        <w:t>15.1-</w:t>
      </w:r>
      <w:r>
        <w:rPr>
          <w:spacing w:val="-1"/>
        </w:rPr>
        <w:t xml:space="preserve"> </w:t>
      </w:r>
      <w:r>
        <w:t>Os preços</w:t>
      </w:r>
      <w:r>
        <w:rPr>
          <w:spacing w:val="-1"/>
        </w:rPr>
        <w:t xml:space="preserve"> </w:t>
      </w:r>
      <w:r>
        <w:t>inicialmente contratados</w:t>
      </w:r>
      <w:r>
        <w:rPr>
          <w:spacing w:val="-2"/>
        </w:rPr>
        <w:t xml:space="preserve"> </w:t>
      </w:r>
      <w:r>
        <w:t>são</w:t>
      </w:r>
      <w:r>
        <w:rPr>
          <w:spacing w:val="-2"/>
        </w:rPr>
        <w:t xml:space="preserve"> </w:t>
      </w:r>
      <w:r>
        <w:t>fixos</w:t>
      </w:r>
      <w:r>
        <w:rPr>
          <w:spacing w:val="-1"/>
        </w:rPr>
        <w:t xml:space="preserve"> </w:t>
      </w:r>
      <w:r>
        <w:t>e</w:t>
      </w:r>
      <w:r>
        <w:rPr>
          <w:spacing w:val="-2"/>
        </w:rPr>
        <w:t xml:space="preserve"> </w:t>
      </w:r>
      <w:r>
        <w:t>irreajustáveis</w:t>
      </w:r>
      <w:r>
        <w:rPr>
          <w:spacing w:val="-1"/>
        </w:rPr>
        <w:t xml:space="preserve"> </w:t>
      </w:r>
      <w:r>
        <w:t>no</w:t>
      </w:r>
      <w:r>
        <w:rPr>
          <w:spacing w:val="-2"/>
        </w:rPr>
        <w:t xml:space="preserve"> </w:t>
      </w:r>
      <w:r>
        <w:t>prazo de</w:t>
      </w:r>
      <w:r>
        <w:rPr>
          <w:spacing w:val="-2"/>
        </w:rPr>
        <w:t xml:space="preserve"> </w:t>
      </w:r>
      <w:r>
        <w:t>um</w:t>
      </w:r>
      <w:r>
        <w:rPr>
          <w:spacing w:val="-2"/>
        </w:rPr>
        <w:t xml:space="preserve"> </w:t>
      </w:r>
      <w:r>
        <w:t>ano contado da data do orçamento estimado.</w:t>
      </w:r>
    </w:p>
    <w:p w14:paraId="0369030A" w14:textId="77777777" w:rsidR="0011458F" w:rsidRDefault="0011458F">
      <w:pPr>
        <w:pStyle w:val="Corpodetexto"/>
        <w:spacing w:before="10"/>
      </w:pPr>
    </w:p>
    <w:p w14:paraId="6EA659FE" w14:textId="77777777" w:rsidR="0011458F" w:rsidRDefault="002E2BA1" w:rsidP="00FD3EA3">
      <w:pPr>
        <w:pStyle w:val="Corpodetexto"/>
        <w:ind w:left="218"/>
        <w:jc w:val="both"/>
      </w:pPr>
      <w:r>
        <w:t>15.2-</w:t>
      </w:r>
      <w:r>
        <w:rPr>
          <w:spacing w:val="20"/>
        </w:rPr>
        <w:t xml:space="preserve"> </w:t>
      </w:r>
      <w:r>
        <w:t>Após</w:t>
      </w:r>
      <w:r>
        <w:rPr>
          <w:spacing w:val="19"/>
        </w:rPr>
        <w:t xml:space="preserve"> </w:t>
      </w:r>
      <w:r>
        <w:t>o</w:t>
      </w:r>
      <w:r>
        <w:rPr>
          <w:spacing w:val="22"/>
        </w:rPr>
        <w:t xml:space="preserve"> </w:t>
      </w:r>
      <w:r>
        <w:t>interregno</w:t>
      </w:r>
      <w:r>
        <w:rPr>
          <w:spacing w:val="22"/>
        </w:rPr>
        <w:t xml:space="preserve"> </w:t>
      </w:r>
      <w:r>
        <w:t>de</w:t>
      </w:r>
      <w:r>
        <w:rPr>
          <w:spacing w:val="21"/>
        </w:rPr>
        <w:t xml:space="preserve"> </w:t>
      </w:r>
      <w:r>
        <w:t>um</w:t>
      </w:r>
      <w:r>
        <w:rPr>
          <w:spacing w:val="23"/>
        </w:rPr>
        <w:t xml:space="preserve"> </w:t>
      </w:r>
      <w:r>
        <w:t>ano,</w:t>
      </w:r>
      <w:r>
        <w:rPr>
          <w:spacing w:val="20"/>
        </w:rPr>
        <w:t xml:space="preserve"> </w:t>
      </w:r>
      <w:r>
        <w:t>os</w:t>
      </w:r>
      <w:r>
        <w:rPr>
          <w:spacing w:val="19"/>
        </w:rPr>
        <w:t xml:space="preserve"> </w:t>
      </w:r>
      <w:r>
        <w:t>preços</w:t>
      </w:r>
      <w:r>
        <w:rPr>
          <w:spacing w:val="22"/>
        </w:rPr>
        <w:t xml:space="preserve"> </w:t>
      </w:r>
      <w:r>
        <w:t>iniciais</w:t>
      </w:r>
      <w:r>
        <w:rPr>
          <w:spacing w:val="20"/>
        </w:rPr>
        <w:t xml:space="preserve"> </w:t>
      </w:r>
      <w:r>
        <w:t>serão</w:t>
      </w:r>
      <w:r>
        <w:rPr>
          <w:spacing w:val="23"/>
        </w:rPr>
        <w:t xml:space="preserve"> </w:t>
      </w:r>
      <w:r>
        <w:t>reajustados,</w:t>
      </w:r>
      <w:r>
        <w:rPr>
          <w:spacing w:val="20"/>
        </w:rPr>
        <w:t xml:space="preserve"> </w:t>
      </w:r>
      <w:r>
        <w:t>mediante</w:t>
      </w:r>
      <w:r>
        <w:rPr>
          <w:spacing w:val="18"/>
        </w:rPr>
        <w:t xml:space="preserve"> </w:t>
      </w:r>
      <w:r>
        <w:rPr>
          <w:spacing w:val="-10"/>
        </w:rPr>
        <w:t>a</w:t>
      </w:r>
      <w:r w:rsidR="00FD3EA3">
        <w:t xml:space="preserve"> </w:t>
      </w:r>
      <w:r>
        <w:t xml:space="preserve">aplicação, pelo contratante, do IPCA acumulado dos últimos doze meses, exclusivamente para as obrigações iniciadas e concluídas após a ocorrência da </w:t>
      </w:r>
      <w:r>
        <w:rPr>
          <w:spacing w:val="-2"/>
        </w:rPr>
        <w:t>anualidade.</w:t>
      </w:r>
    </w:p>
    <w:p w14:paraId="7ED74A6C" w14:textId="77777777" w:rsidR="0011458F" w:rsidRDefault="0011458F">
      <w:pPr>
        <w:pStyle w:val="Corpodetexto"/>
        <w:spacing w:before="10"/>
      </w:pPr>
    </w:p>
    <w:p w14:paraId="244F19D5" w14:textId="77777777" w:rsidR="0011458F" w:rsidRDefault="002E2BA1">
      <w:pPr>
        <w:pStyle w:val="Corpodetexto"/>
        <w:spacing w:line="252" w:lineRule="auto"/>
        <w:ind w:left="218" w:right="231"/>
        <w:jc w:val="both"/>
      </w:pPr>
      <w:r>
        <w:lastRenderedPageBreak/>
        <w:t>15.3- Nos reajustes subsequentes ao primeiro, o interregno mínimo de um ano será contado a partir dos efeitos financeiros do último reajuste.</w:t>
      </w:r>
    </w:p>
    <w:p w14:paraId="099EB8F4" w14:textId="77777777" w:rsidR="0011458F" w:rsidRDefault="0011458F">
      <w:pPr>
        <w:pStyle w:val="Corpodetexto"/>
        <w:spacing w:before="16"/>
      </w:pPr>
    </w:p>
    <w:p w14:paraId="292A2170" w14:textId="77777777" w:rsidR="0011458F" w:rsidRDefault="002E2BA1">
      <w:pPr>
        <w:pStyle w:val="Corpodetexto"/>
        <w:spacing w:line="254" w:lineRule="auto"/>
        <w:ind w:left="218" w:right="223"/>
        <w:jc w:val="both"/>
      </w:pPr>
      <w:r>
        <w:t>15.4</w:t>
      </w:r>
      <w:r>
        <w:rPr>
          <w:spacing w:val="-17"/>
        </w:rPr>
        <w:t xml:space="preserve"> </w:t>
      </w:r>
      <w:r>
        <w:t>- No caso de atraso ou não divulgação do(s) índice (s) de reajustamento, o contratante pagará ao contratado a importância calculada pela última variação conhecida,</w:t>
      </w:r>
      <w:r>
        <w:rPr>
          <w:spacing w:val="40"/>
        </w:rPr>
        <w:t xml:space="preserve"> </w:t>
      </w:r>
      <w:r>
        <w:t>liquidando</w:t>
      </w:r>
      <w:r>
        <w:rPr>
          <w:spacing w:val="40"/>
        </w:rPr>
        <w:t xml:space="preserve"> </w:t>
      </w:r>
      <w:r>
        <w:t>adiferença correspondente tão logo seja(m) divulgado(s) o(s) índice(s) definitivo(s).</w:t>
      </w:r>
    </w:p>
    <w:p w14:paraId="50519363" w14:textId="77777777" w:rsidR="0011458F" w:rsidRDefault="002E2BA1">
      <w:pPr>
        <w:pStyle w:val="Ttulo1"/>
        <w:numPr>
          <w:ilvl w:val="0"/>
          <w:numId w:val="9"/>
        </w:numPr>
        <w:tabs>
          <w:tab w:val="left" w:pos="652"/>
        </w:tabs>
        <w:spacing w:before="273"/>
        <w:ind w:left="652" w:hanging="437"/>
      </w:pPr>
      <w:r>
        <w:t>FORMA</w:t>
      </w:r>
      <w:r>
        <w:rPr>
          <w:spacing w:val="-7"/>
        </w:rPr>
        <w:t xml:space="preserve"> </w:t>
      </w:r>
      <w:r>
        <w:t>E CRITÉRIOS</w:t>
      </w:r>
      <w:r>
        <w:rPr>
          <w:spacing w:val="-1"/>
        </w:rPr>
        <w:t xml:space="preserve"> </w:t>
      </w:r>
      <w:r>
        <w:t>DE</w:t>
      </w:r>
      <w:r>
        <w:rPr>
          <w:spacing w:val="-1"/>
        </w:rPr>
        <w:t xml:space="preserve"> </w:t>
      </w:r>
      <w:r>
        <w:t>SELEÇÃO</w:t>
      </w:r>
      <w:r>
        <w:rPr>
          <w:spacing w:val="-1"/>
        </w:rPr>
        <w:t xml:space="preserve"> </w:t>
      </w:r>
      <w:r>
        <w:t>DO</w:t>
      </w:r>
      <w:r>
        <w:rPr>
          <w:spacing w:val="2"/>
        </w:rPr>
        <w:t xml:space="preserve"> </w:t>
      </w:r>
      <w:r>
        <w:rPr>
          <w:spacing w:val="-2"/>
        </w:rPr>
        <w:t>FORNECEDOR</w:t>
      </w:r>
    </w:p>
    <w:p w14:paraId="649024AA" w14:textId="77777777" w:rsidR="0011458F" w:rsidRDefault="0011458F">
      <w:pPr>
        <w:pStyle w:val="Corpodetexto"/>
        <w:spacing w:before="2"/>
        <w:rPr>
          <w:rFonts w:ascii="Arial"/>
          <w:b/>
        </w:rPr>
      </w:pPr>
    </w:p>
    <w:p w14:paraId="08DB7696" w14:textId="77777777" w:rsidR="0011458F" w:rsidRDefault="002E2BA1">
      <w:pPr>
        <w:pStyle w:val="Ttulo2"/>
      </w:pPr>
      <w:r>
        <w:t>16.1-</w:t>
      </w:r>
      <w:r>
        <w:rPr>
          <w:spacing w:val="-2"/>
        </w:rPr>
        <w:t xml:space="preserve"> </w:t>
      </w:r>
      <w:r>
        <w:t>Forma</w:t>
      </w:r>
      <w:r>
        <w:rPr>
          <w:spacing w:val="-1"/>
        </w:rPr>
        <w:t xml:space="preserve"> </w:t>
      </w:r>
      <w:r>
        <w:t>de seleção</w:t>
      </w:r>
      <w:r>
        <w:rPr>
          <w:spacing w:val="-3"/>
        </w:rPr>
        <w:t xml:space="preserve"> </w:t>
      </w:r>
      <w:r>
        <w:t>e</w:t>
      </w:r>
      <w:r>
        <w:rPr>
          <w:spacing w:val="-3"/>
        </w:rPr>
        <w:t xml:space="preserve"> </w:t>
      </w:r>
      <w:r>
        <w:t>critério de</w:t>
      </w:r>
      <w:r>
        <w:rPr>
          <w:spacing w:val="-3"/>
        </w:rPr>
        <w:t xml:space="preserve"> </w:t>
      </w:r>
      <w:r>
        <w:t>julgamento</w:t>
      </w:r>
      <w:r>
        <w:rPr>
          <w:spacing w:val="-1"/>
        </w:rPr>
        <w:t xml:space="preserve"> </w:t>
      </w:r>
      <w:r>
        <w:t xml:space="preserve">da </w:t>
      </w:r>
      <w:r>
        <w:rPr>
          <w:spacing w:val="-2"/>
        </w:rPr>
        <w:t>proposta</w:t>
      </w:r>
    </w:p>
    <w:p w14:paraId="66611063" w14:textId="77777777" w:rsidR="0011458F" w:rsidRDefault="0011458F">
      <w:pPr>
        <w:pStyle w:val="Corpodetexto"/>
        <w:spacing w:before="3"/>
        <w:rPr>
          <w:rFonts w:ascii="Arial"/>
          <w:b/>
        </w:rPr>
      </w:pPr>
    </w:p>
    <w:p w14:paraId="34BE9323" w14:textId="77777777" w:rsidR="0011458F" w:rsidRDefault="002E2BA1">
      <w:pPr>
        <w:spacing w:line="254" w:lineRule="auto"/>
        <w:ind w:left="818" w:right="221"/>
        <w:jc w:val="both"/>
        <w:rPr>
          <w:rFonts w:ascii="Arial" w:hAnsi="Arial"/>
          <w:b/>
          <w:sz w:val="24"/>
        </w:rPr>
      </w:pPr>
      <w:r>
        <w:rPr>
          <w:rFonts w:ascii="Arial" w:hAnsi="Arial"/>
          <w:b/>
          <w:sz w:val="24"/>
        </w:rPr>
        <w:t>16.1.1</w:t>
      </w:r>
      <w:r>
        <w:rPr>
          <w:rFonts w:ascii="Arial" w:hAnsi="Arial"/>
          <w:b/>
          <w:spacing w:val="-17"/>
          <w:sz w:val="24"/>
        </w:rPr>
        <w:t xml:space="preserve"> </w:t>
      </w:r>
      <w:r>
        <w:rPr>
          <w:sz w:val="24"/>
        </w:rPr>
        <w:t>- O fornecedor será selecionado por meio da realização de procedimento de</w:t>
      </w:r>
      <w:r>
        <w:rPr>
          <w:spacing w:val="-17"/>
          <w:sz w:val="24"/>
        </w:rPr>
        <w:t xml:space="preserve"> </w:t>
      </w:r>
      <w:r>
        <w:rPr>
          <w:sz w:val="24"/>
        </w:rPr>
        <w:t xml:space="preserve">Dispensa pelo valor, com adoção do critério de julgamento pelo </w:t>
      </w:r>
      <w:r>
        <w:rPr>
          <w:rFonts w:ascii="Arial" w:hAnsi="Arial"/>
          <w:b/>
          <w:sz w:val="24"/>
        </w:rPr>
        <w:t>MENOR PREÇO</w:t>
      </w:r>
      <w:r>
        <w:rPr>
          <w:rFonts w:ascii="Arial" w:hAnsi="Arial"/>
          <w:b/>
          <w:spacing w:val="-10"/>
          <w:sz w:val="24"/>
        </w:rPr>
        <w:t xml:space="preserve"> </w:t>
      </w:r>
      <w:r>
        <w:rPr>
          <w:rFonts w:ascii="Arial" w:hAnsi="Arial"/>
          <w:b/>
          <w:sz w:val="24"/>
        </w:rPr>
        <w:t>POR</w:t>
      </w:r>
      <w:r>
        <w:rPr>
          <w:rFonts w:ascii="Arial" w:hAnsi="Arial"/>
          <w:b/>
          <w:spacing w:val="-10"/>
          <w:sz w:val="24"/>
        </w:rPr>
        <w:t xml:space="preserve"> </w:t>
      </w:r>
      <w:r>
        <w:rPr>
          <w:rFonts w:ascii="Arial" w:hAnsi="Arial"/>
          <w:b/>
          <w:sz w:val="24"/>
        </w:rPr>
        <w:t>ITEM</w:t>
      </w:r>
      <w:r>
        <w:rPr>
          <w:rFonts w:ascii="Arial" w:hAnsi="Arial"/>
          <w:b/>
          <w:spacing w:val="-11"/>
          <w:sz w:val="24"/>
        </w:rPr>
        <w:t xml:space="preserve"> </w:t>
      </w:r>
      <w:r>
        <w:rPr>
          <w:rFonts w:ascii="Arial" w:hAnsi="Arial"/>
          <w:b/>
          <w:sz w:val="24"/>
        </w:rPr>
        <w:t>facultando-se</w:t>
      </w:r>
      <w:r>
        <w:rPr>
          <w:rFonts w:ascii="Arial" w:hAnsi="Arial"/>
          <w:b/>
          <w:spacing w:val="-9"/>
          <w:sz w:val="24"/>
        </w:rPr>
        <w:t xml:space="preserve"> </w:t>
      </w:r>
      <w:r>
        <w:rPr>
          <w:rFonts w:ascii="Arial" w:hAnsi="Arial"/>
          <w:b/>
          <w:sz w:val="24"/>
        </w:rPr>
        <w:t>ao</w:t>
      </w:r>
      <w:r>
        <w:rPr>
          <w:rFonts w:ascii="Arial" w:hAnsi="Arial"/>
          <w:b/>
          <w:spacing w:val="-10"/>
          <w:sz w:val="24"/>
        </w:rPr>
        <w:t xml:space="preserve"> </w:t>
      </w:r>
      <w:r>
        <w:rPr>
          <w:rFonts w:ascii="Arial" w:hAnsi="Arial"/>
          <w:b/>
          <w:sz w:val="24"/>
        </w:rPr>
        <w:t>licitante</w:t>
      </w:r>
      <w:r>
        <w:rPr>
          <w:rFonts w:ascii="Arial" w:hAnsi="Arial"/>
          <w:b/>
          <w:spacing w:val="-10"/>
          <w:sz w:val="24"/>
        </w:rPr>
        <w:t xml:space="preserve"> </w:t>
      </w:r>
      <w:r>
        <w:rPr>
          <w:rFonts w:ascii="Arial" w:hAnsi="Arial"/>
          <w:b/>
          <w:sz w:val="24"/>
        </w:rPr>
        <w:t>a</w:t>
      </w:r>
      <w:r>
        <w:rPr>
          <w:rFonts w:ascii="Arial" w:hAnsi="Arial"/>
          <w:b/>
          <w:spacing w:val="-9"/>
          <w:sz w:val="24"/>
        </w:rPr>
        <w:t xml:space="preserve"> </w:t>
      </w:r>
      <w:r>
        <w:rPr>
          <w:rFonts w:ascii="Arial" w:hAnsi="Arial"/>
          <w:b/>
          <w:sz w:val="24"/>
        </w:rPr>
        <w:t>participação</w:t>
      </w:r>
      <w:r>
        <w:rPr>
          <w:rFonts w:ascii="Arial" w:hAnsi="Arial"/>
          <w:b/>
          <w:spacing w:val="-10"/>
          <w:sz w:val="24"/>
        </w:rPr>
        <w:t xml:space="preserve"> </w:t>
      </w:r>
      <w:r>
        <w:rPr>
          <w:rFonts w:ascii="Arial" w:hAnsi="Arial"/>
          <w:b/>
          <w:sz w:val="24"/>
        </w:rPr>
        <w:t>em</w:t>
      </w:r>
      <w:r>
        <w:rPr>
          <w:rFonts w:ascii="Arial" w:hAnsi="Arial"/>
          <w:b/>
          <w:spacing w:val="-12"/>
          <w:sz w:val="24"/>
        </w:rPr>
        <w:t xml:space="preserve"> </w:t>
      </w:r>
      <w:r>
        <w:rPr>
          <w:rFonts w:ascii="Arial" w:hAnsi="Arial"/>
          <w:b/>
          <w:sz w:val="24"/>
        </w:rPr>
        <w:t>quantos</w:t>
      </w:r>
      <w:r>
        <w:rPr>
          <w:rFonts w:ascii="Arial" w:hAnsi="Arial"/>
          <w:b/>
          <w:spacing w:val="-5"/>
          <w:sz w:val="24"/>
        </w:rPr>
        <w:t xml:space="preserve"> </w:t>
      </w:r>
      <w:r>
        <w:rPr>
          <w:rFonts w:ascii="Arial" w:hAnsi="Arial"/>
          <w:b/>
          <w:sz w:val="24"/>
        </w:rPr>
        <w:t>itens forem de seu interesse.</w:t>
      </w:r>
    </w:p>
    <w:p w14:paraId="0E1F7225" w14:textId="77777777" w:rsidR="0011458F" w:rsidRDefault="0011458F">
      <w:pPr>
        <w:pStyle w:val="Corpodetexto"/>
        <w:spacing w:before="6"/>
        <w:rPr>
          <w:rFonts w:ascii="Arial"/>
          <w:b/>
        </w:rPr>
      </w:pPr>
    </w:p>
    <w:p w14:paraId="676AB368" w14:textId="77777777" w:rsidR="0011458F" w:rsidRDefault="002E2BA1">
      <w:pPr>
        <w:pStyle w:val="Ttulo2"/>
        <w:rPr>
          <w:rFonts w:ascii="Arial MT" w:hAnsi="Arial MT"/>
          <w:b w:val="0"/>
        </w:rPr>
      </w:pPr>
      <w:r>
        <w:rPr>
          <w:rFonts w:ascii="Arial MT" w:hAnsi="Arial MT"/>
          <w:b w:val="0"/>
        </w:rPr>
        <w:t>16.2</w:t>
      </w:r>
      <w:r>
        <w:t>-</w:t>
      </w:r>
      <w:r>
        <w:rPr>
          <w:spacing w:val="-3"/>
        </w:rPr>
        <w:t xml:space="preserve"> </w:t>
      </w:r>
      <w:r>
        <w:t>Condições</w:t>
      </w:r>
      <w:r>
        <w:rPr>
          <w:spacing w:val="-2"/>
        </w:rPr>
        <w:t xml:space="preserve"> </w:t>
      </w:r>
      <w:r>
        <w:t xml:space="preserve">de </w:t>
      </w:r>
      <w:r>
        <w:rPr>
          <w:spacing w:val="-2"/>
        </w:rPr>
        <w:t>participação</w:t>
      </w:r>
      <w:r>
        <w:rPr>
          <w:rFonts w:ascii="Arial MT" w:hAnsi="Arial MT"/>
          <w:b w:val="0"/>
          <w:spacing w:val="-2"/>
        </w:rPr>
        <w:t>?</w:t>
      </w:r>
    </w:p>
    <w:p w14:paraId="03717EF1" w14:textId="77777777" w:rsidR="0011458F" w:rsidRDefault="0011458F">
      <w:pPr>
        <w:pStyle w:val="Corpodetexto"/>
      </w:pPr>
    </w:p>
    <w:p w14:paraId="341F9514" w14:textId="77777777" w:rsidR="0011458F" w:rsidRDefault="002E2BA1">
      <w:pPr>
        <w:pStyle w:val="Corpodetexto"/>
        <w:spacing w:line="254" w:lineRule="auto"/>
        <w:ind w:left="818" w:right="281"/>
        <w:jc w:val="both"/>
      </w:pPr>
      <w:r>
        <w:t>16.2.1 - Nos termos do Art. 48, inciso I da lei complementar nº 123/2006, essa dispensa SERÁ DESTINADA EXCLUSIVAMENTE A MICROEMPRESAS E EMPRESAS</w:t>
      </w:r>
      <w:r>
        <w:rPr>
          <w:spacing w:val="9"/>
        </w:rPr>
        <w:t xml:space="preserve"> </w:t>
      </w:r>
      <w:r>
        <w:t>DE</w:t>
      </w:r>
      <w:r>
        <w:rPr>
          <w:spacing w:val="11"/>
        </w:rPr>
        <w:t xml:space="preserve"> </w:t>
      </w:r>
      <w:r>
        <w:t>PEQUENO</w:t>
      </w:r>
      <w:r>
        <w:rPr>
          <w:spacing w:val="10"/>
        </w:rPr>
        <w:t xml:space="preserve"> </w:t>
      </w:r>
      <w:r>
        <w:t>PORTE</w:t>
      </w:r>
      <w:r>
        <w:rPr>
          <w:spacing w:val="10"/>
        </w:rPr>
        <w:t xml:space="preserve"> </w:t>
      </w:r>
      <w:r>
        <w:t>-</w:t>
      </w:r>
      <w:r>
        <w:rPr>
          <w:spacing w:val="10"/>
        </w:rPr>
        <w:t xml:space="preserve"> </w:t>
      </w:r>
      <w:r>
        <w:t>EPP</w:t>
      </w:r>
      <w:r>
        <w:rPr>
          <w:spacing w:val="6"/>
        </w:rPr>
        <w:t xml:space="preserve"> </w:t>
      </w:r>
      <w:r>
        <w:t>OU</w:t>
      </w:r>
      <w:r>
        <w:rPr>
          <w:spacing w:val="10"/>
        </w:rPr>
        <w:t xml:space="preserve"> </w:t>
      </w:r>
      <w:r>
        <w:t>EQUIPARADAS.</w:t>
      </w:r>
      <w:r>
        <w:rPr>
          <w:spacing w:val="6"/>
        </w:rPr>
        <w:t xml:space="preserve"> </w:t>
      </w:r>
      <w:r>
        <w:t>A</w:t>
      </w:r>
      <w:r>
        <w:rPr>
          <w:spacing w:val="11"/>
        </w:rPr>
        <w:t xml:space="preserve"> </w:t>
      </w:r>
      <w:r>
        <w:t>obtenção</w:t>
      </w:r>
      <w:r>
        <w:rPr>
          <w:spacing w:val="9"/>
        </w:rPr>
        <w:t xml:space="preserve"> </w:t>
      </w:r>
      <w:r>
        <w:rPr>
          <w:spacing w:val="-5"/>
        </w:rPr>
        <w:t>do</w:t>
      </w:r>
    </w:p>
    <w:p w14:paraId="3AA6FC94" w14:textId="77777777" w:rsidR="0011458F" w:rsidRDefault="002E2BA1">
      <w:pPr>
        <w:pStyle w:val="Corpodetexto"/>
        <w:spacing w:line="254" w:lineRule="auto"/>
        <w:ind w:left="818" w:right="278"/>
        <w:jc w:val="both"/>
      </w:pPr>
      <w:r>
        <w:t>benefício fica limitada às microempresas e às empresas de pequeno porte que, no ano-calendário de realização da licitação, ainda não tenham celebrado contratos com a Administração Pública cujos valores somados extrapolem a receita bruta máxima admitida para fins de enquadramento</w:t>
      </w:r>
      <w:r>
        <w:rPr>
          <w:spacing w:val="-17"/>
        </w:rPr>
        <w:t xml:space="preserve"> </w:t>
      </w:r>
      <w:r>
        <w:t>como empresa de pequeno porte.</w:t>
      </w:r>
    </w:p>
    <w:p w14:paraId="33348B37" w14:textId="77777777" w:rsidR="0011458F" w:rsidRDefault="002E2BA1">
      <w:pPr>
        <w:pStyle w:val="Ttulo2"/>
        <w:spacing w:before="274"/>
      </w:pPr>
      <w:r>
        <w:t>16.3-</w:t>
      </w:r>
      <w:r>
        <w:rPr>
          <w:spacing w:val="-2"/>
        </w:rPr>
        <w:t xml:space="preserve"> </w:t>
      </w:r>
      <w:r>
        <w:t>Exigências</w:t>
      </w:r>
      <w:r>
        <w:rPr>
          <w:spacing w:val="-2"/>
        </w:rPr>
        <w:t xml:space="preserve"> </w:t>
      </w:r>
      <w:r>
        <w:t>de</w:t>
      </w:r>
      <w:r>
        <w:rPr>
          <w:spacing w:val="1"/>
        </w:rPr>
        <w:t xml:space="preserve"> </w:t>
      </w:r>
      <w:r>
        <w:rPr>
          <w:spacing w:val="-2"/>
        </w:rPr>
        <w:t>habilitação</w:t>
      </w:r>
    </w:p>
    <w:p w14:paraId="01CD8178" w14:textId="77777777" w:rsidR="0011458F" w:rsidRDefault="0011458F">
      <w:pPr>
        <w:pStyle w:val="Corpodetexto"/>
        <w:spacing w:before="2"/>
        <w:rPr>
          <w:rFonts w:ascii="Arial"/>
          <w:b/>
        </w:rPr>
      </w:pPr>
    </w:p>
    <w:p w14:paraId="43EC8CD2" w14:textId="77777777" w:rsidR="0011458F" w:rsidRDefault="002E2BA1">
      <w:pPr>
        <w:pStyle w:val="Corpodetexto"/>
        <w:tabs>
          <w:tab w:val="left" w:pos="1557"/>
        </w:tabs>
        <w:ind w:left="683" w:right="120" w:hanging="425"/>
      </w:pPr>
      <w:r>
        <w:rPr>
          <w:spacing w:val="-2"/>
        </w:rPr>
        <w:t>16.3.1</w:t>
      </w:r>
      <w:r>
        <w:tab/>
        <w:t>-</w:t>
      </w:r>
      <w:r>
        <w:rPr>
          <w:spacing w:val="80"/>
        </w:rPr>
        <w:t xml:space="preserve"> </w:t>
      </w:r>
      <w:r>
        <w:t>Para</w:t>
      </w:r>
      <w:r>
        <w:rPr>
          <w:spacing w:val="78"/>
        </w:rPr>
        <w:t xml:space="preserve"> </w:t>
      </w:r>
      <w:r>
        <w:t>fins</w:t>
      </w:r>
      <w:r>
        <w:rPr>
          <w:spacing w:val="80"/>
        </w:rPr>
        <w:t xml:space="preserve"> </w:t>
      </w:r>
      <w:r>
        <w:t>de</w:t>
      </w:r>
      <w:r>
        <w:rPr>
          <w:spacing w:val="80"/>
        </w:rPr>
        <w:t xml:space="preserve"> </w:t>
      </w:r>
      <w:r>
        <w:t>habilitação,</w:t>
      </w:r>
      <w:r>
        <w:rPr>
          <w:spacing w:val="80"/>
        </w:rPr>
        <w:t xml:space="preserve"> </w:t>
      </w:r>
      <w:r>
        <w:t>deverá</w:t>
      </w:r>
      <w:r>
        <w:rPr>
          <w:spacing w:val="80"/>
        </w:rPr>
        <w:t xml:space="preserve"> </w:t>
      </w:r>
      <w:r>
        <w:t>o</w:t>
      </w:r>
      <w:r>
        <w:rPr>
          <w:spacing w:val="80"/>
        </w:rPr>
        <w:t xml:space="preserve"> </w:t>
      </w:r>
      <w:r>
        <w:t>licitante</w:t>
      </w:r>
      <w:r>
        <w:rPr>
          <w:spacing w:val="80"/>
        </w:rPr>
        <w:t xml:space="preserve"> </w:t>
      </w:r>
      <w:r>
        <w:t>comprovar</w:t>
      </w:r>
      <w:r>
        <w:rPr>
          <w:spacing w:val="80"/>
        </w:rPr>
        <w:t xml:space="preserve"> </w:t>
      </w:r>
      <w:r>
        <w:t>os</w:t>
      </w:r>
      <w:r>
        <w:rPr>
          <w:spacing w:val="80"/>
        </w:rPr>
        <w:t xml:space="preserve"> </w:t>
      </w:r>
      <w:r>
        <w:t xml:space="preserve">seguintes </w:t>
      </w:r>
      <w:r>
        <w:rPr>
          <w:spacing w:val="-2"/>
        </w:rPr>
        <w:t>requisitos:</w:t>
      </w:r>
    </w:p>
    <w:p w14:paraId="64E31EEB" w14:textId="77777777" w:rsidR="0011458F" w:rsidRDefault="0011458F">
      <w:pPr>
        <w:pStyle w:val="Corpodetexto"/>
      </w:pPr>
    </w:p>
    <w:p w14:paraId="78260AEA" w14:textId="77777777" w:rsidR="0011458F" w:rsidRDefault="002E2BA1">
      <w:pPr>
        <w:pStyle w:val="PargrafodaLista"/>
        <w:numPr>
          <w:ilvl w:val="1"/>
          <w:numId w:val="4"/>
        </w:numPr>
        <w:tabs>
          <w:tab w:val="left" w:pos="731"/>
        </w:tabs>
        <w:spacing w:line="254" w:lineRule="auto"/>
        <w:ind w:right="223" w:firstLine="0"/>
        <w:rPr>
          <w:sz w:val="24"/>
        </w:rPr>
      </w:pPr>
      <w:r>
        <w:rPr>
          <w:rFonts w:ascii="Arial" w:hAnsi="Arial"/>
          <w:b/>
          <w:sz w:val="24"/>
        </w:rPr>
        <w:t xml:space="preserve">- Habilitação jurídica </w:t>
      </w:r>
      <w:r>
        <w:rPr>
          <w:sz w:val="24"/>
        </w:rPr>
        <w:t>(Os documentos apresentados deverão estar acompanhados</w:t>
      </w:r>
      <w:r>
        <w:rPr>
          <w:spacing w:val="40"/>
          <w:sz w:val="24"/>
        </w:rPr>
        <w:t xml:space="preserve"> </w:t>
      </w:r>
      <w:r>
        <w:rPr>
          <w:sz w:val="24"/>
        </w:rPr>
        <w:t>detodas as alterações ou da consolidação respectiva)</w:t>
      </w:r>
    </w:p>
    <w:p w14:paraId="667DA246" w14:textId="77777777" w:rsidR="0011458F" w:rsidRDefault="0011458F">
      <w:pPr>
        <w:pStyle w:val="Corpodetexto"/>
        <w:spacing w:before="11"/>
      </w:pPr>
    </w:p>
    <w:p w14:paraId="7CC74D97" w14:textId="77777777" w:rsidR="0011458F" w:rsidRDefault="002E2BA1">
      <w:pPr>
        <w:pStyle w:val="PargrafodaLista"/>
        <w:numPr>
          <w:ilvl w:val="2"/>
          <w:numId w:val="4"/>
        </w:numPr>
        <w:tabs>
          <w:tab w:val="left" w:pos="1554"/>
        </w:tabs>
        <w:spacing w:line="254" w:lineRule="auto"/>
        <w:ind w:right="236" w:firstLine="0"/>
        <w:rPr>
          <w:sz w:val="24"/>
        </w:rPr>
      </w:pPr>
      <w:r>
        <w:rPr>
          <w:sz w:val="24"/>
        </w:rPr>
        <w:t>-</w:t>
      </w:r>
      <w:r>
        <w:rPr>
          <w:spacing w:val="40"/>
          <w:sz w:val="24"/>
        </w:rPr>
        <w:t xml:space="preserve"> </w:t>
      </w:r>
      <w:r>
        <w:rPr>
          <w:rFonts w:ascii="Arial" w:hAnsi="Arial"/>
          <w:b/>
          <w:sz w:val="24"/>
        </w:rPr>
        <w:t>Empresário</w:t>
      </w:r>
      <w:r>
        <w:rPr>
          <w:rFonts w:ascii="Arial" w:hAnsi="Arial"/>
          <w:b/>
          <w:spacing w:val="40"/>
          <w:sz w:val="24"/>
        </w:rPr>
        <w:t xml:space="preserve"> </w:t>
      </w:r>
      <w:r>
        <w:rPr>
          <w:rFonts w:ascii="Arial" w:hAnsi="Arial"/>
          <w:b/>
          <w:sz w:val="24"/>
        </w:rPr>
        <w:t>individual</w:t>
      </w:r>
      <w:r>
        <w:rPr>
          <w:sz w:val="24"/>
        </w:rPr>
        <w:t>:</w:t>
      </w:r>
      <w:r>
        <w:rPr>
          <w:spacing w:val="40"/>
          <w:sz w:val="24"/>
        </w:rPr>
        <w:t xml:space="preserve"> </w:t>
      </w:r>
      <w:r>
        <w:rPr>
          <w:sz w:val="24"/>
        </w:rPr>
        <w:t>inscrição</w:t>
      </w:r>
      <w:r>
        <w:rPr>
          <w:spacing w:val="40"/>
          <w:sz w:val="24"/>
        </w:rPr>
        <w:t xml:space="preserve"> </w:t>
      </w:r>
      <w:r>
        <w:rPr>
          <w:sz w:val="24"/>
        </w:rPr>
        <w:t>no</w:t>
      </w:r>
      <w:r>
        <w:rPr>
          <w:spacing w:val="40"/>
          <w:sz w:val="24"/>
        </w:rPr>
        <w:t xml:space="preserve"> </w:t>
      </w:r>
      <w:r>
        <w:rPr>
          <w:sz w:val="24"/>
        </w:rPr>
        <w:t>Registro</w:t>
      </w:r>
      <w:r>
        <w:rPr>
          <w:spacing w:val="40"/>
          <w:sz w:val="24"/>
        </w:rPr>
        <w:t xml:space="preserve"> </w:t>
      </w:r>
      <w:r>
        <w:rPr>
          <w:sz w:val="24"/>
        </w:rPr>
        <w:t>Público</w:t>
      </w:r>
      <w:r>
        <w:rPr>
          <w:spacing w:val="40"/>
          <w:sz w:val="24"/>
        </w:rPr>
        <w:t xml:space="preserve"> </w:t>
      </w:r>
      <w:r>
        <w:rPr>
          <w:sz w:val="24"/>
        </w:rPr>
        <w:t>de</w:t>
      </w:r>
      <w:r>
        <w:rPr>
          <w:spacing w:val="40"/>
          <w:sz w:val="24"/>
        </w:rPr>
        <w:t xml:space="preserve"> </w:t>
      </w:r>
      <w:r>
        <w:rPr>
          <w:sz w:val="24"/>
        </w:rPr>
        <w:t>Empresas Mercantis, acargo da Junta Comercial da respectiva sede;</w:t>
      </w:r>
    </w:p>
    <w:p w14:paraId="04F884DB" w14:textId="77777777" w:rsidR="0011458F" w:rsidRDefault="0011458F">
      <w:pPr>
        <w:pStyle w:val="Corpodetexto"/>
        <w:spacing w:before="10"/>
      </w:pPr>
    </w:p>
    <w:p w14:paraId="4D0D87B8" w14:textId="77777777" w:rsidR="0011458F" w:rsidRDefault="002E2BA1">
      <w:pPr>
        <w:pStyle w:val="PargrafodaLista"/>
        <w:numPr>
          <w:ilvl w:val="2"/>
          <w:numId w:val="4"/>
        </w:numPr>
        <w:tabs>
          <w:tab w:val="left" w:pos="1600"/>
          <w:tab w:val="left" w:pos="4094"/>
          <w:tab w:val="left" w:pos="5278"/>
          <w:tab w:val="left" w:pos="7388"/>
          <w:tab w:val="left" w:pos="7825"/>
        </w:tabs>
        <w:spacing w:line="254" w:lineRule="auto"/>
        <w:ind w:right="218" w:firstLine="0"/>
        <w:rPr>
          <w:sz w:val="24"/>
        </w:rPr>
      </w:pPr>
      <w:r>
        <w:rPr>
          <w:sz w:val="24"/>
        </w:rPr>
        <w:t>-</w:t>
      </w:r>
      <w:r>
        <w:rPr>
          <w:spacing w:val="80"/>
          <w:sz w:val="24"/>
        </w:rPr>
        <w:t xml:space="preserve"> </w:t>
      </w:r>
      <w:r>
        <w:rPr>
          <w:rFonts w:ascii="Arial" w:hAnsi="Arial"/>
          <w:b/>
          <w:sz w:val="24"/>
        </w:rPr>
        <w:t>Microempreendedor</w:t>
      </w:r>
      <w:r>
        <w:rPr>
          <w:rFonts w:ascii="Arial" w:hAnsi="Arial"/>
          <w:b/>
          <w:sz w:val="24"/>
        </w:rPr>
        <w:tab/>
      </w:r>
      <w:r>
        <w:rPr>
          <w:rFonts w:ascii="Arial" w:hAnsi="Arial"/>
          <w:b/>
          <w:spacing w:val="-2"/>
          <w:sz w:val="24"/>
        </w:rPr>
        <w:t>Individual</w:t>
      </w:r>
      <w:r>
        <w:rPr>
          <w:rFonts w:ascii="Arial" w:hAnsi="Arial"/>
          <w:b/>
          <w:sz w:val="24"/>
        </w:rPr>
        <w:tab/>
      </w:r>
      <w:r>
        <w:rPr>
          <w:rFonts w:ascii="Arial" w:hAnsi="Arial"/>
          <w:b/>
          <w:spacing w:val="-10"/>
          <w:sz w:val="24"/>
        </w:rPr>
        <w:t>-</w:t>
      </w:r>
      <w:r>
        <w:rPr>
          <w:rFonts w:ascii="Arial" w:hAnsi="Arial"/>
          <w:b/>
          <w:sz w:val="24"/>
        </w:rPr>
        <w:tab/>
      </w:r>
      <w:r>
        <w:rPr>
          <w:rFonts w:ascii="Arial" w:hAnsi="Arial"/>
          <w:b/>
          <w:spacing w:val="-4"/>
          <w:sz w:val="24"/>
        </w:rPr>
        <w:t>MEI</w:t>
      </w:r>
      <w:r>
        <w:rPr>
          <w:spacing w:val="-4"/>
          <w:sz w:val="24"/>
        </w:rPr>
        <w:t>:</w:t>
      </w:r>
      <w:r>
        <w:rPr>
          <w:spacing w:val="80"/>
          <w:sz w:val="24"/>
        </w:rPr>
        <w:t xml:space="preserve"> </w:t>
      </w:r>
      <w:r>
        <w:rPr>
          <w:spacing w:val="-2"/>
          <w:sz w:val="24"/>
        </w:rPr>
        <w:t>Certificado</w:t>
      </w:r>
      <w:r>
        <w:rPr>
          <w:sz w:val="24"/>
        </w:rPr>
        <w:tab/>
      </w:r>
      <w:r>
        <w:rPr>
          <w:spacing w:val="-6"/>
          <w:sz w:val="24"/>
        </w:rPr>
        <w:t>da</w:t>
      </w:r>
      <w:r>
        <w:rPr>
          <w:sz w:val="24"/>
        </w:rPr>
        <w:tab/>
      </w:r>
      <w:r>
        <w:rPr>
          <w:spacing w:val="-2"/>
          <w:sz w:val="24"/>
        </w:rPr>
        <w:t>Condição</w:t>
      </w:r>
      <w:r>
        <w:rPr>
          <w:sz w:val="24"/>
        </w:rPr>
        <w:tab/>
      </w:r>
      <w:r>
        <w:rPr>
          <w:spacing w:val="-6"/>
          <w:sz w:val="24"/>
        </w:rPr>
        <w:t xml:space="preserve">de </w:t>
      </w:r>
      <w:r>
        <w:rPr>
          <w:sz w:val="24"/>
        </w:rPr>
        <w:t>Microempreendedor</w:t>
      </w:r>
      <w:r>
        <w:rPr>
          <w:spacing w:val="40"/>
          <w:sz w:val="24"/>
        </w:rPr>
        <w:t xml:space="preserve"> </w:t>
      </w:r>
      <w:r>
        <w:rPr>
          <w:sz w:val="24"/>
        </w:rPr>
        <w:t>Individual</w:t>
      </w:r>
      <w:r>
        <w:rPr>
          <w:spacing w:val="40"/>
          <w:sz w:val="24"/>
        </w:rPr>
        <w:t xml:space="preserve"> </w:t>
      </w:r>
      <w:r>
        <w:rPr>
          <w:sz w:val="24"/>
        </w:rPr>
        <w:t>-</w:t>
      </w:r>
      <w:r>
        <w:rPr>
          <w:spacing w:val="40"/>
          <w:sz w:val="24"/>
        </w:rPr>
        <w:t xml:space="preserve"> </w:t>
      </w:r>
      <w:r>
        <w:rPr>
          <w:sz w:val="24"/>
        </w:rPr>
        <w:t>CCMEI,</w:t>
      </w:r>
      <w:r>
        <w:rPr>
          <w:spacing w:val="40"/>
          <w:sz w:val="24"/>
        </w:rPr>
        <w:t xml:space="preserve"> </w:t>
      </w:r>
      <w:r>
        <w:rPr>
          <w:sz w:val="24"/>
        </w:rPr>
        <w:t>cuja</w:t>
      </w:r>
      <w:r>
        <w:rPr>
          <w:spacing w:val="40"/>
          <w:sz w:val="24"/>
        </w:rPr>
        <w:t xml:space="preserve"> </w:t>
      </w:r>
      <w:r>
        <w:rPr>
          <w:sz w:val="24"/>
        </w:rPr>
        <w:t>aceitação</w:t>
      </w:r>
      <w:r>
        <w:rPr>
          <w:spacing w:val="40"/>
          <w:sz w:val="24"/>
        </w:rPr>
        <w:t xml:space="preserve"> </w:t>
      </w:r>
      <w:r>
        <w:rPr>
          <w:sz w:val="24"/>
        </w:rPr>
        <w:t>ficará</w:t>
      </w:r>
      <w:r>
        <w:rPr>
          <w:spacing w:val="40"/>
          <w:sz w:val="24"/>
        </w:rPr>
        <w:t xml:space="preserve"> </w:t>
      </w:r>
      <w:r>
        <w:rPr>
          <w:sz w:val="24"/>
        </w:rPr>
        <w:t>condicionada</w:t>
      </w:r>
      <w:r>
        <w:rPr>
          <w:spacing w:val="40"/>
          <w:sz w:val="24"/>
        </w:rPr>
        <w:t xml:space="preserve"> </w:t>
      </w:r>
      <w:r>
        <w:rPr>
          <w:sz w:val="24"/>
        </w:rPr>
        <w:t>à verificação</w:t>
      </w:r>
      <w:r>
        <w:rPr>
          <w:spacing w:val="-44"/>
          <w:sz w:val="24"/>
        </w:rPr>
        <w:t xml:space="preserve"> </w:t>
      </w:r>
      <w:r>
        <w:rPr>
          <w:sz w:val="24"/>
        </w:rPr>
        <w:t>da</w:t>
      </w:r>
      <w:r>
        <w:rPr>
          <w:spacing w:val="29"/>
          <w:sz w:val="24"/>
        </w:rPr>
        <w:t xml:space="preserve"> </w:t>
      </w:r>
      <w:r>
        <w:rPr>
          <w:sz w:val="24"/>
        </w:rPr>
        <w:t>autenticidade</w:t>
      </w:r>
      <w:r>
        <w:rPr>
          <w:spacing w:val="32"/>
          <w:sz w:val="24"/>
        </w:rPr>
        <w:t xml:space="preserve"> </w:t>
      </w:r>
      <w:r>
        <w:rPr>
          <w:sz w:val="24"/>
        </w:rPr>
        <w:t>no</w:t>
      </w:r>
      <w:r>
        <w:rPr>
          <w:spacing w:val="32"/>
          <w:sz w:val="24"/>
        </w:rPr>
        <w:t xml:space="preserve"> </w:t>
      </w:r>
      <w:r>
        <w:rPr>
          <w:sz w:val="24"/>
        </w:rPr>
        <w:t>sítio</w:t>
      </w:r>
      <w:r>
        <w:rPr>
          <w:spacing w:val="36"/>
          <w:sz w:val="24"/>
        </w:rPr>
        <w:t xml:space="preserve"> </w:t>
      </w:r>
      <w:hyperlink r:id="rId8">
        <w:r>
          <w:rPr>
            <w:sz w:val="24"/>
          </w:rPr>
          <w:t>https://www.gov.br/empresas-e-negocios/pt-</w:t>
        </w:r>
      </w:hyperlink>
      <w:r>
        <w:rPr>
          <w:sz w:val="24"/>
        </w:rPr>
        <w:t xml:space="preserve"> </w:t>
      </w:r>
      <w:hyperlink r:id="rId9">
        <w:r>
          <w:rPr>
            <w:spacing w:val="-2"/>
            <w:sz w:val="24"/>
          </w:rPr>
          <w:t>br/empreendedor;</w:t>
        </w:r>
      </w:hyperlink>
    </w:p>
    <w:p w14:paraId="1B1C8699" w14:textId="77777777" w:rsidR="0011458F" w:rsidRDefault="0011458F" w:rsidP="00653FF3">
      <w:pPr>
        <w:tabs>
          <w:tab w:val="left" w:pos="1404"/>
        </w:tabs>
      </w:pPr>
    </w:p>
    <w:p w14:paraId="30644C83" w14:textId="77777777" w:rsidR="0011458F" w:rsidRDefault="002E2BA1">
      <w:pPr>
        <w:spacing w:line="254" w:lineRule="auto"/>
        <w:ind w:left="818" w:right="221"/>
        <w:jc w:val="both"/>
        <w:rPr>
          <w:sz w:val="24"/>
        </w:rPr>
      </w:pPr>
      <w:r>
        <w:rPr>
          <w:sz w:val="24"/>
        </w:rPr>
        <w:t xml:space="preserve">16.4.3- </w:t>
      </w:r>
      <w:r>
        <w:rPr>
          <w:rFonts w:ascii="Arial" w:hAnsi="Arial"/>
          <w:b/>
          <w:sz w:val="24"/>
        </w:rPr>
        <w:t>Sociedade empresária, sociedade limitada unipessoal - SLU ou sociedade identificada como empresa individual de responsabilidade limitada -</w:t>
      </w:r>
      <w:r>
        <w:rPr>
          <w:rFonts w:ascii="Arial" w:hAnsi="Arial"/>
          <w:b/>
          <w:spacing w:val="40"/>
          <w:sz w:val="24"/>
        </w:rPr>
        <w:t xml:space="preserve"> </w:t>
      </w:r>
      <w:r>
        <w:rPr>
          <w:rFonts w:ascii="Arial" w:hAnsi="Arial"/>
          <w:b/>
          <w:sz w:val="24"/>
        </w:rPr>
        <w:t xml:space="preserve">EIRELI: </w:t>
      </w:r>
      <w:r>
        <w:rPr>
          <w:sz w:val="24"/>
        </w:rPr>
        <w:t xml:space="preserve">inscrição do ato constitutivo, estatuto ou contrato social no Registro Público de Empresas Mercantis, a cargo da Junta Comercial da respectiva sede, acompanhada de documento comprobatório de seus </w:t>
      </w:r>
      <w:r>
        <w:rPr>
          <w:spacing w:val="-2"/>
          <w:sz w:val="24"/>
        </w:rPr>
        <w:t>administradores;</w:t>
      </w:r>
    </w:p>
    <w:p w14:paraId="12D80885" w14:textId="77777777" w:rsidR="0011458F" w:rsidRDefault="002E2BA1">
      <w:pPr>
        <w:pStyle w:val="Corpodetexto"/>
        <w:spacing w:before="276" w:line="254" w:lineRule="auto"/>
        <w:ind w:left="818" w:right="223"/>
        <w:jc w:val="both"/>
      </w:pPr>
      <w:r>
        <w:lastRenderedPageBreak/>
        <w:t xml:space="preserve">16.4.4- </w:t>
      </w:r>
      <w:r>
        <w:rPr>
          <w:rFonts w:ascii="Arial" w:hAnsi="Arial"/>
          <w:b/>
        </w:rPr>
        <w:t>Sociedade empresária estrangeira</w:t>
      </w:r>
      <w:r>
        <w:t>: portaria de autorização de funcionamentono</w:t>
      </w:r>
      <w:r>
        <w:rPr>
          <w:spacing w:val="-11"/>
        </w:rPr>
        <w:t xml:space="preserve"> </w:t>
      </w:r>
      <w:r>
        <w:t>Brasil,</w:t>
      </w:r>
      <w:r>
        <w:rPr>
          <w:spacing w:val="-9"/>
        </w:rPr>
        <w:t xml:space="preserve"> </w:t>
      </w:r>
      <w:r>
        <w:t>publicada</w:t>
      </w:r>
      <w:r>
        <w:rPr>
          <w:spacing w:val="-11"/>
        </w:rPr>
        <w:t xml:space="preserve"> </w:t>
      </w:r>
      <w:r>
        <w:t>no</w:t>
      </w:r>
      <w:r>
        <w:rPr>
          <w:spacing w:val="-11"/>
        </w:rPr>
        <w:t xml:space="preserve"> </w:t>
      </w:r>
      <w:r>
        <w:t>Diário</w:t>
      </w:r>
      <w:r>
        <w:rPr>
          <w:spacing w:val="-11"/>
        </w:rPr>
        <w:t xml:space="preserve"> </w:t>
      </w:r>
      <w:r>
        <w:t>Oficial</w:t>
      </w:r>
      <w:r>
        <w:rPr>
          <w:spacing w:val="-12"/>
        </w:rPr>
        <w:t xml:space="preserve"> </w:t>
      </w:r>
      <w:r>
        <w:t>da</w:t>
      </w:r>
      <w:r>
        <w:rPr>
          <w:spacing w:val="-11"/>
        </w:rPr>
        <w:t xml:space="preserve"> </w:t>
      </w:r>
      <w:r>
        <w:t>União</w:t>
      </w:r>
      <w:r>
        <w:rPr>
          <w:spacing w:val="-11"/>
        </w:rPr>
        <w:t xml:space="preserve"> </w:t>
      </w:r>
      <w:r>
        <w:t>e</w:t>
      </w:r>
      <w:r>
        <w:rPr>
          <w:spacing w:val="-11"/>
        </w:rPr>
        <w:t xml:space="preserve"> </w:t>
      </w:r>
      <w:r>
        <w:t>arquivada</w:t>
      </w:r>
      <w:r>
        <w:rPr>
          <w:spacing w:val="-8"/>
        </w:rPr>
        <w:t xml:space="preserve"> </w:t>
      </w:r>
      <w:r>
        <w:t>na</w:t>
      </w:r>
      <w:r>
        <w:rPr>
          <w:spacing w:val="-11"/>
        </w:rPr>
        <w:t xml:space="preserve"> </w:t>
      </w:r>
      <w:r>
        <w:t>Junta Comercial da unidade federativa onde se localizar a filial, agência, sucursal ou estabelecimento, a qual será considerada como sua sede, conforme Instrução Normativa DREI/ME n.º 77, de 18 de março de 2020;</w:t>
      </w:r>
    </w:p>
    <w:p w14:paraId="04CBA25F" w14:textId="77777777" w:rsidR="0011458F" w:rsidRDefault="0011458F">
      <w:pPr>
        <w:pStyle w:val="Corpodetexto"/>
        <w:spacing w:before="90"/>
      </w:pPr>
    </w:p>
    <w:p w14:paraId="1320D801" w14:textId="77777777" w:rsidR="0011458F" w:rsidRDefault="002E2BA1">
      <w:pPr>
        <w:pStyle w:val="Corpodetexto"/>
        <w:spacing w:line="254" w:lineRule="auto"/>
        <w:ind w:left="818" w:right="221"/>
        <w:jc w:val="both"/>
      </w:pPr>
      <w:r>
        <w:t xml:space="preserve">16.4.5- </w:t>
      </w:r>
      <w:r>
        <w:rPr>
          <w:rFonts w:ascii="Arial" w:hAnsi="Arial"/>
          <w:b/>
        </w:rPr>
        <w:t xml:space="preserve">Sociedade simples: </w:t>
      </w:r>
      <w:r>
        <w:t>inscrição do ato constitutivo no Registro Civil de Pessoas</w:t>
      </w:r>
      <w:r>
        <w:rPr>
          <w:spacing w:val="-12"/>
        </w:rPr>
        <w:t xml:space="preserve"> </w:t>
      </w:r>
      <w:r>
        <w:t>Jurídicas do local de sua sede, acompanhada de documento comprobatório</w:t>
      </w:r>
      <w:r>
        <w:rPr>
          <w:spacing w:val="40"/>
        </w:rPr>
        <w:t xml:space="preserve"> </w:t>
      </w:r>
      <w:r>
        <w:t>de</w:t>
      </w:r>
      <w:r>
        <w:rPr>
          <w:spacing w:val="40"/>
        </w:rPr>
        <w:t xml:space="preserve"> </w:t>
      </w:r>
      <w:r>
        <w:t>seus administradores;</w:t>
      </w:r>
    </w:p>
    <w:p w14:paraId="6E0B4865" w14:textId="77777777" w:rsidR="0011458F" w:rsidRDefault="0011458F">
      <w:pPr>
        <w:pStyle w:val="Corpodetexto"/>
      </w:pPr>
    </w:p>
    <w:p w14:paraId="41E54713" w14:textId="77777777" w:rsidR="0011458F" w:rsidRDefault="002E2BA1">
      <w:pPr>
        <w:pStyle w:val="PargrafodaLista"/>
        <w:numPr>
          <w:ilvl w:val="2"/>
          <w:numId w:val="3"/>
        </w:numPr>
        <w:tabs>
          <w:tab w:val="left" w:pos="1554"/>
        </w:tabs>
        <w:spacing w:before="1" w:line="254" w:lineRule="auto"/>
        <w:ind w:right="221" w:firstLine="0"/>
        <w:rPr>
          <w:sz w:val="24"/>
        </w:rPr>
      </w:pPr>
      <w:r>
        <w:rPr>
          <w:sz w:val="24"/>
        </w:rPr>
        <w:t xml:space="preserve">- </w:t>
      </w:r>
      <w:r>
        <w:rPr>
          <w:rFonts w:ascii="Arial" w:hAnsi="Arial"/>
          <w:b/>
          <w:sz w:val="24"/>
        </w:rPr>
        <w:t xml:space="preserve">Filial, sucursal ou agência de sociedade simples ou empresária: </w:t>
      </w:r>
      <w:r>
        <w:rPr>
          <w:sz w:val="24"/>
        </w:rPr>
        <w:t>inscrição</w:t>
      </w:r>
      <w:r>
        <w:rPr>
          <w:spacing w:val="-6"/>
          <w:sz w:val="24"/>
        </w:rPr>
        <w:t xml:space="preserve"> </w:t>
      </w:r>
      <w:r>
        <w:rPr>
          <w:sz w:val="24"/>
        </w:rPr>
        <w:t>do</w:t>
      </w:r>
      <w:r>
        <w:rPr>
          <w:spacing w:val="-7"/>
          <w:sz w:val="24"/>
        </w:rPr>
        <w:t xml:space="preserve"> </w:t>
      </w:r>
      <w:r>
        <w:rPr>
          <w:sz w:val="24"/>
        </w:rPr>
        <w:t>ato</w:t>
      </w:r>
      <w:r>
        <w:rPr>
          <w:spacing w:val="-5"/>
          <w:sz w:val="24"/>
        </w:rPr>
        <w:t xml:space="preserve"> </w:t>
      </w:r>
      <w:r>
        <w:rPr>
          <w:sz w:val="24"/>
        </w:rPr>
        <w:t>constitutivo</w:t>
      </w:r>
      <w:r>
        <w:rPr>
          <w:spacing w:val="-6"/>
          <w:sz w:val="24"/>
        </w:rPr>
        <w:t xml:space="preserve"> </w:t>
      </w:r>
      <w:r>
        <w:rPr>
          <w:sz w:val="24"/>
        </w:rPr>
        <w:t>da</w:t>
      </w:r>
      <w:r>
        <w:rPr>
          <w:spacing w:val="-8"/>
          <w:sz w:val="24"/>
        </w:rPr>
        <w:t xml:space="preserve"> </w:t>
      </w:r>
      <w:r>
        <w:rPr>
          <w:sz w:val="24"/>
        </w:rPr>
        <w:t>filial,</w:t>
      </w:r>
      <w:r>
        <w:rPr>
          <w:spacing w:val="-6"/>
          <w:sz w:val="24"/>
        </w:rPr>
        <w:t xml:space="preserve"> </w:t>
      </w:r>
      <w:r>
        <w:rPr>
          <w:sz w:val="24"/>
        </w:rPr>
        <w:t>sucursal</w:t>
      </w:r>
      <w:r>
        <w:rPr>
          <w:spacing w:val="-9"/>
          <w:sz w:val="24"/>
        </w:rPr>
        <w:t xml:space="preserve"> </w:t>
      </w:r>
      <w:r>
        <w:rPr>
          <w:sz w:val="24"/>
        </w:rPr>
        <w:t>ou</w:t>
      </w:r>
      <w:r>
        <w:rPr>
          <w:spacing w:val="-6"/>
          <w:sz w:val="24"/>
        </w:rPr>
        <w:t xml:space="preserve"> </w:t>
      </w:r>
      <w:r>
        <w:rPr>
          <w:sz w:val="24"/>
        </w:rPr>
        <w:t>agência</w:t>
      </w:r>
      <w:r>
        <w:rPr>
          <w:spacing w:val="-7"/>
          <w:sz w:val="24"/>
        </w:rPr>
        <w:t xml:space="preserve"> </w:t>
      </w:r>
      <w:r>
        <w:rPr>
          <w:sz w:val="24"/>
        </w:rPr>
        <w:t>da</w:t>
      </w:r>
      <w:r>
        <w:rPr>
          <w:spacing w:val="-6"/>
          <w:sz w:val="24"/>
        </w:rPr>
        <w:t xml:space="preserve"> </w:t>
      </w:r>
      <w:r>
        <w:rPr>
          <w:sz w:val="24"/>
        </w:rPr>
        <w:t>sociedade</w:t>
      </w:r>
      <w:r>
        <w:rPr>
          <w:spacing w:val="-5"/>
          <w:sz w:val="24"/>
        </w:rPr>
        <w:t xml:space="preserve"> </w:t>
      </w:r>
      <w:r>
        <w:rPr>
          <w:sz w:val="24"/>
        </w:rPr>
        <w:t>simples</w:t>
      </w:r>
      <w:r>
        <w:rPr>
          <w:spacing w:val="-8"/>
          <w:sz w:val="24"/>
        </w:rPr>
        <w:t xml:space="preserve"> </w:t>
      </w:r>
      <w:r>
        <w:rPr>
          <w:sz w:val="24"/>
        </w:rPr>
        <w:t>ou empresária, respectivamente, no Registro Civil das Pessoas Jurídicas ou no Registro Público deEmpresas Mercantis onde opera, com averbação no Registro onde tem sede a matriz;</w:t>
      </w:r>
    </w:p>
    <w:p w14:paraId="13E46B76" w14:textId="77777777" w:rsidR="0011458F" w:rsidRDefault="002E2BA1">
      <w:pPr>
        <w:pStyle w:val="PargrafodaLista"/>
        <w:numPr>
          <w:ilvl w:val="2"/>
          <w:numId w:val="3"/>
        </w:numPr>
        <w:tabs>
          <w:tab w:val="left" w:pos="1525"/>
        </w:tabs>
        <w:spacing w:before="275" w:line="254" w:lineRule="auto"/>
        <w:ind w:right="223" w:firstLine="0"/>
        <w:rPr>
          <w:sz w:val="24"/>
        </w:rPr>
      </w:pPr>
      <w:r>
        <w:rPr>
          <w:sz w:val="24"/>
        </w:rPr>
        <w:t>-</w:t>
      </w:r>
      <w:r>
        <w:rPr>
          <w:spacing w:val="-3"/>
          <w:sz w:val="24"/>
        </w:rPr>
        <w:t xml:space="preserve"> </w:t>
      </w:r>
      <w:r>
        <w:rPr>
          <w:rFonts w:ascii="Arial" w:hAnsi="Arial"/>
          <w:b/>
          <w:sz w:val="24"/>
        </w:rPr>
        <w:t xml:space="preserve">Sociedade cooperativa: </w:t>
      </w:r>
      <w:r>
        <w:rPr>
          <w:sz w:val="24"/>
        </w:rPr>
        <w:t>ata de</w:t>
      </w:r>
      <w:r>
        <w:rPr>
          <w:spacing w:val="-1"/>
          <w:sz w:val="24"/>
        </w:rPr>
        <w:t xml:space="preserve"> </w:t>
      </w:r>
      <w:r>
        <w:rPr>
          <w:sz w:val="24"/>
        </w:rPr>
        <w:t>fundação e</w:t>
      </w:r>
      <w:r>
        <w:rPr>
          <w:spacing w:val="-3"/>
          <w:sz w:val="24"/>
        </w:rPr>
        <w:t xml:space="preserve"> </w:t>
      </w:r>
      <w:r>
        <w:rPr>
          <w:sz w:val="24"/>
        </w:rPr>
        <w:t>estatuto social,</w:t>
      </w:r>
      <w:r>
        <w:rPr>
          <w:spacing w:val="-1"/>
          <w:sz w:val="24"/>
        </w:rPr>
        <w:t xml:space="preserve"> </w:t>
      </w:r>
      <w:r>
        <w:rPr>
          <w:sz w:val="24"/>
        </w:rPr>
        <w:t>com a</w:t>
      </w:r>
      <w:r>
        <w:rPr>
          <w:spacing w:val="-3"/>
          <w:sz w:val="24"/>
        </w:rPr>
        <w:t xml:space="preserve"> </w:t>
      </w:r>
      <w:r>
        <w:rPr>
          <w:sz w:val="24"/>
        </w:rPr>
        <w:t>ata da assembleia</w:t>
      </w:r>
      <w:r>
        <w:rPr>
          <w:spacing w:val="-10"/>
          <w:sz w:val="24"/>
        </w:rPr>
        <w:t xml:space="preserve"> </w:t>
      </w:r>
      <w:r>
        <w:rPr>
          <w:sz w:val="24"/>
        </w:rPr>
        <w:t>que</w:t>
      </w:r>
      <w:r>
        <w:rPr>
          <w:spacing w:val="-8"/>
          <w:sz w:val="24"/>
        </w:rPr>
        <w:t xml:space="preserve"> </w:t>
      </w:r>
      <w:r>
        <w:rPr>
          <w:sz w:val="24"/>
        </w:rPr>
        <w:t>o</w:t>
      </w:r>
      <w:r>
        <w:rPr>
          <w:spacing w:val="-10"/>
          <w:sz w:val="24"/>
        </w:rPr>
        <w:t xml:space="preserve"> </w:t>
      </w:r>
      <w:r>
        <w:rPr>
          <w:sz w:val="24"/>
        </w:rPr>
        <w:t>aprovou,</w:t>
      </w:r>
      <w:r>
        <w:rPr>
          <w:spacing w:val="-8"/>
          <w:sz w:val="24"/>
        </w:rPr>
        <w:t xml:space="preserve"> </w:t>
      </w:r>
      <w:r>
        <w:rPr>
          <w:sz w:val="24"/>
        </w:rPr>
        <w:t>devidamente</w:t>
      </w:r>
      <w:r>
        <w:rPr>
          <w:spacing w:val="-5"/>
          <w:sz w:val="24"/>
        </w:rPr>
        <w:t xml:space="preserve"> </w:t>
      </w:r>
      <w:r>
        <w:rPr>
          <w:sz w:val="24"/>
        </w:rPr>
        <w:t>arquivado</w:t>
      </w:r>
      <w:r>
        <w:rPr>
          <w:spacing w:val="-8"/>
          <w:sz w:val="24"/>
        </w:rPr>
        <w:t xml:space="preserve"> </w:t>
      </w:r>
      <w:r>
        <w:rPr>
          <w:sz w:val="24"/>
        </w:rPr>
        <w:t>na</w:t>
      </w:r>
      <w:r>
        <w:rPr>
          <w:spacing w:val="-8"/>
          <w:sz w:val="24"/>
        </w:rPr>
        <w:t xml:space="preserve"> </w:t>
      </w:r>
      <w:r>
        <w:rPr>
          <w:sz w:val="24"/>
        </w:rPr>
        <w:t>Junta</w:t>
      </w:r>
      <w:r>
        <w:rPr>
          <w:spacing w:val="-8"/>
          <w:sz w:val="24"/>
        </w:rPr>
        <w:t xml:space="preserve"> </w:t>
      </w:r>
      <w:r>
        <w:rPr>
          <w:sz w:val="24"/>
        </w:rPr>
        <w:t>Comercial</w:t>
      </w:r>
      <w:r>
        <w:rPr>
          <w:spacing w:val="-9"/>
          <w:sz w:val="24"/>
        </w:rPr>
        <w:t xml:space="preserve"> </w:t>
      </w:r>
      <w:r>
        <w:rPr>
          <w:sz w:val="24"/>
        </w:rPr>
        <w:t>ou</w:t>
      </w:r>
      <w:r>
        <w:rPr>
          <w:spacing w:val="-8"/>
          <w:sz w:val="24"/>
        </w:rPr>
        <w:t xml:space="preserve"> </w:t>
      </w:r>
      <w:r>
        <w:rPr>
          <w:sz w:val="24"/>
        </w:rPr>
        <w:t>inscrito no Registro Civil das Pessoas Jurídicas da respectiva sede, além do registro de que trata o art. 107 da Lei nº 5.764, de 16 de dezembro 1971;</w:t>
      </w:r>
    </w:p>
    <w:p w14:paraId="3CFB5340" w14:textId="77777777" w:rsidR="0011458F" w:rsidRDefault="002E2BA1">
      <w:pPr>
        <w:pStyle w:val="PargrafodaLista"/>
        <w:numPr>
          <w:ilvl w:val="2"/>
          <w:numId w:val="3"/>
        </w:numPr>
        <w:tabs>
          <w:tab w:val="left" w:pos="1554"/>
        </w:tabs>
        <w:spacing w:before="273" w:line="254" w:lineRule="auto"/>
        <w:ind w:right="222" w:firstLine="0"/>
        <w:rPr>
          <w:sz w:val="24"/>
        </w:rPr>
      </w:pPr>
      <w:r>
        <w:rPr>
          <w:sz w:val="24"/>
        </w:rPr>
        <w:t xml:space="preserve">- </w:t>
      </w:r>
      <w:r>
        <w:rPr>
          <w:rFonts w:ascii="Arial" w:hAnsi="Arial"/>
          <w:b/>
          <w:sz w:val="24"/>
        </w:rPr>
        <w:t xml:space="preserve">Agricultor familiar: </w:t>
      </w:r>
      <w:r>
        <w:rPr>
          <w:sz w:val="24"/>
        </w:rPr>
        <w:t>Declaração de Aptidão ao Pronaf - DAP ou DAP-P válida, ou, ainda, outros documentos definidos pela Secretaria Especial de Agricultura Familiar e do Desenvolvimento</w:t>
      </w:r>
      <w:r>
        <w:rPr>
          <w:spacing w:val="40"/>
          <w:sz w:val="24"/>
        </w:rPr>
        <w:t xml:space="preserve"> </w:t>
      </w:r>
      <w:r>
        <w:rPr>
          <w:sz w:val="24"/>
        </w:rPr>
        <w:t>Agrário,</w:t>
      </w:r>
      <w:r>
        <w:rPr>
          <w:spacing w:val="40"/>
          <w:sz w:val="24"/>
        </w:rPr>
        <w:t xml:space="preserve"> </w:t>
      </w:r>
      <w:r>
        <w:rPr>
          <w:sz w:val="24"/>
        </w:rPr>
        <w:t>nos</w:t>
      </w:r>
      <w:r>
        <w:rPr>
          <w:spacing w:val="40"/>
          <w:sz w:val="24"/>
        </w:rPr>
        <w:t xml:space="preserve"> </w:t>
      </w:r>
      <w:r>
        <w:rPr>
          <w:sz w:val="24"/>
        </w:rPr>
        <w:t>termos</w:t>
      </w:r>
      <w:r>
        <w:rPr>
          <w:spacing w:val="40"/>
          <w:sz w:val="24"/>
        </w:rPr>
        <w:t xml:space="preserve"> </w:t>
      </w:r>
      <w:r>
        <w:rPr>
          <w:sz w:val="24"/>
        </w:rPr>
        <w:t>do</w:t>
      </w:r>
      <w:r>
        <w:rPr>
          <w:spacing w:val="40"/>
          <w:sz w:val="24"/>
        </w:rPr>
        <w:t xml:space="preserve"> </w:t>
      </w:r>
      <w:r>
        <w:rPr>
          <w:sz w:val="24"/>
        </w:rPr>
        <w:t>art.</w:t>
      </w:r>
      <w:r>
        <w:rPr>
          <w:spacing w:val="40"/>
          <w:sz w:val="24"/>
        </w:rPr>
        <w:t xml:space="preserve"> </w:t>
      </w:r>
      <w:r>
        <w:rPr>
          <w:sz w:val="24"/>
        </w:rPr>
        <w:t>4º,</w:t>
      </w:r>
      <w:r>
        <w:rPr>
          <w:spacing w:val="40"/>
          <w:sz w:val="24"/>
        </w:rPr>
        <w:t xml:space="preserve"> </w:t>
      </w:r>
      <w:r>
        <w:rPr>
          <w:sz w:val="24"/>
        </w:rPr>
        <w:t>§2º do</w:t>
      </w:r>
      <w:r>
        <w:rPr>
          <w:spacing w:val="40"/>
          <w:sz w:val="24"/>
        </w:rPr>
        <w:t xml:space="preserve"> </w:t>
      </w:r>
      <w:r>
        <w:rPr>
          <w:sz w:val="24"/>
        </w:rPr>
        <w:t>Decreto</w:t>
      </w:r>
      <w:r>
        <w:rPr>
          <w:spacing w:val="40"/>
          <w:sz w:val="24"/>
        </w:rPr>
        <w:t xml:space="preserve"> </w:t>
      </w:r>
      <w:r>
        <w:rPr>
          <w:sz w:val="24"/>
        </w:rPr>
        <w:t>nº</w:t>
      </w:r>
      <w:r>
        <w:rPr>
          <w:spacing w:val="40"/>
          <w:sz w:val="24"/>
        </w:rPr>
        <w:t xml:space="preserve"> </w:t>
      </w:r>
      <w:r>
        <w:rPr>
          <w:sz w:val="24"/>
        </w:rPr>
        <w:t>10.880,</w:t>
      </w:r>
      <w:r>
        <w:rPr>
          <w:spacing w:val="40"/>
          <w:sz w:val="24"/>
        </w:rPr>
        <w:t xml:space="preserve"> </w:t>
      </w:r>
      <w:r>
        <w:rPr>
          <w:sz w:val="24"/>
        </w:rPr>
        <w:t>de</w:t>
      </w:r>
      <w:r>
        <w:rPr>
          <w:spacing w:val="40"/>
          <w:sz w:val="24"/>
        </w:rPr>
        <w:t xml:space="preserve"> </w:t>
      </w:r>
      <w:r>
        <w:rPr>
          <w:sz w:val="24"/>
        </w:rPr>
        <w:t>2</w:t>
      </w:r>
      <w:r>
        <w:rPr>
          <w:spacing w:val="40"/>
          <w:sz w:val="24"/>
        </w:rPr>
        <w:t xml:space="preserve"> </w:t>
      </w:r>
      <w:r>
        <w:rPr>
          <w:sz w:val="24"/>
        </w:rPr>
        <w:t>dedezembro de 2021;</w:t>
      </w:r>
    </w:p>
    <w:p w14:paraId="10B59FBC" w14:textId="77777777" w:rsidR="0011458F" w:rsidRDefault="0011458F">
      <w:pPr>
        <w:pStyle w:val="Corpodetexto"/>
        <w:spacing w:before="1"/>
      </w:pPr>
    </w:p>
    <w:p w14:paraId="22BDAED7" w14:textId="77777777" w:rsidR="0011458F" w:rsidRDefault="002E2BA1">
      <w:pPr>
        <w:pStyle w:val="PargrafodaLista"/>
        <w:numPr>
          <w:ilvl w:val="2"/>
          <w:numId w:val="3"/>
        </w:numPr>
        <w:tabs>
          <w:tab w:val="left" w:pos="1554"/>
        </w:tabs>
        <w:spacing w:line="252" w:lineRule="auto"/>
        <w:ind w:right="222" w:firstLine="0"/>
        <w:rPr>
          <w:sz w:val="24"/>
        </w:rPr>
      </w:pPr>
      <w:r>
        <w:rPr>
          <w:sz w:val="24"/>
        </w:rPr>
        <w:t xml:space="preserve">- </w:t>
      </w:r>
      <w:r>
        <w:rPr>
          <w:rFonts w:ascii="Arial" w:hAnsi="Arial"/>
          <w:b/>
          <w:sz w:val="24"/>
        </w:rPr>
        <w:t xml:space="preserve">Produtor Rural: </w:t>
      </w:r>
      <w:r>
        <w:rPr>
          <w:sz w:val="24"/>
        </w:rPr>
        <w:t>matrícula no Cadastro Específico do INSS - CEI, que comprovea qualificação como produtor rural pessoa física</w:t>
      </w:r>
    </w:p>
    <w:p w14:paraId="61E922C7" w14:textId="77777777" w:rsidR="0011458F" w:rsidRDefault="0011458F">
      <w:pPr>
        <w:pStyle w:val="Corpodetexto"/>
        <w:spacing w:before="13"/>
      </w:pPr>
    </w:p>
    <w:p w14:paraId="47E820BB" w14:textId="77777777" w:rsidR="0011458F" w:rsidRDefault="002E2BA1">
      <w:pPr>
        <w:pStyle w:val="Ttulo2"/>
      </w:pPr>
      <w:r>
        <w:t>16.5-</w:t>
      </w:r>
      <w:r>
        <w:rPr>
          <w:spacing w:val="-2"/>
        </w:rPr>
        <w:t xml:space="preserve"> </w:t>
      </w:r>
      <w:r>
        <w:t>Habilitação</w:t>
      </w:r>
      <w:r>
        <w:rPr>
          <w:spacing w:val="-4"/>
        </w:rPr>
        <w:t xml:space="preserve"> </w:t>
      </w:r>
      <w:r>
        <w:t>fiscal,</w:t>
      </w:r>
      <w:r>
        <w:rPr>
          <w:spacing w:val="-3"/>
        </w:rPr>
        <w:t xml:space="preserve"> </w:t>
      </w:r>
      <w:r>
        <w:t>social</w:t>
      </w:r>
      <w:r>
        <w:rPr>
          <w:spacing w:val="-3"/>
        </w:rPr>
        <w:t xml:space="preserve"> </w:t>
      </w:r>
      <w:r>
        <w:t xml:space="preserve">e </w:t>
      </w:r>
      <w:r>
        <w:rPr>
          <w:spacing w:val="-2"/>
        </w:rPr>
        <w:t>trabalhista</w:t>
      </w:r>
    </w:p>
    <w:p w14:paraId="2F3C8A1D" w14:textId="77777777" w:rsidR="0011458F" w:rsidRDefault="0011458F">
      <w:pPr>
        <w:pStyle w:val="Corpodetexto"/>
        <w:spacing w:before="2"/>
        <w:rPr>
          <w:rFonts w:ascii="Arial"/>
          <w:b/>
        </w:rPr>
      </w:pPr>
    </w:p>
    <w:p w14:paraId="408B4EC1" w14:textId="77777777" w:rsidR="0011458F" w:rsidRDefault="002E2BA1">
      <w:pPr>
        <w:pStyle w:val="PargrafodaLista"/>
        <w:numPr>
          <w:ilvl w:val="2"/>
          <w:numId w:val="2"/>
        </w:numPr>
        <w:tabs>
          <w:tab w:val="left" w:pos="1554"/>
        </w:tabs>
        <w:spacing w:before="1"/>
        <w:ind w:left="1554" w:hanging="739"/>
        <w:rPr>
          <w:sz w:val="24"/>
        </w:rPr>
      </w:pPr>
      <w:r>
        <w:rPr>
          <w:sz w:val="24"/>
        </w:rPr>
        <w:t>-</w:t>
      </w:r>
      <w:r>
        <w:rPr>
          <w:spacing w:val="-4"/>
          <w:sz w:val="24"/>
        </w:rPr>
        <w:t xml:space="preserve"> </w:t>
      </w:r>
      <w:r>
        <w:rPr>
          <w:sz w:val="24"/>
        </w:rPr>
        <w:t>Prova</w:t>
      </w:r>
      <w:r>
        <w:rPr>
          <w:spacing w:val="-3"/>
          <w:sz w:val="24"/>
        </w:rPr>
        <w:t xml:space="preserve"> </w:t>
      </w:r>
      <w:r>
        <w:rPr>
          <w:sz w:val="24"/>
        </w:rPr>
        <w:t>de</w:t>
      </w:r>
      <w:r>
        <w:rPr>
          <w:spacing w:val="-3"/>
          <w:sz w:val="24"/>
        </w:rPr>
        <w:t xml:space="preserve"> </w:t>
      </w:r>
      <w:r>
        <w:rPr>
          <w:sz w:val="24"/>
        </w:rPr>
        <w:t>inscrição</w:t>
      </w:r>
      <w:r>
        <w:rPr>
          <w:spacing w:val="-5"/>
          <w:sz w:val="24"/>
        </w:rPr>
        <w:t xml:space="preserve"> </w:t>
      </w:r>
      <w:r>
        <w:rPr>
          <w:sz w:val="24"/>
        </w:rPr>
        <w:t>no</w:t>
      </w:r>
      <w:r>
        <w:rPr>
          <w:spacing w:val="-5"/>
          <w:sz w:val="24"/>
        </w:rPr>
        <w:t xml:space="preserve"> </w:t>
      </w:r>
      <w:r>
        <w:rPr>
          <w:sz w:val="24"/>
        </w:rPr>
        <w:t>Cadastro</w:t>
      </w:r>
      <w:r>
        <w:rPr>
          <w:spacing w:val="-5"/>
          <w:sz w:val="24"/>
        </w:rPr>
        <w:t xml:space="preserve"> </w:t>
      </w:r>
      <w:r>
        <w:rPr>
          <w:sz w:val="24"/>
        </w:rPr>
        <w:t>Nacional</w:t>
      </w:r>
      <w:r>
        <w:rPr>
          <w:spacing w:val="-3"/>
          <w:sz w:val="24"/>
        </w:rPr>
        <w:t xml:space="preserve"> </w:t>
      </w:r>
      <w:r>
        <w:rPr>
          <w:sz w:val="24"/>
        </w:rPr>
        <w:t>de</w:t>
      </w:r>
      <w:r>
        <w:rPr>
          <w:spacing w:val="-7"/>
          <w:sz w:val="24"/>
        </w:rPr>
        <w:t xml:space="preserve"> </w:t>
      </w:r>
      <w:r>
        <w:rPr>
          <w:sz w:val="24"/>
        </w:rPr>
        <w:t>Pessoas</w:t>
      </w:r>
      <w:r>
        <w:rPr>
          <w:spacing w:val="-6"/>
          <w:sz w:val="24"/>
        </w:rPr>
        <w:t xml:space="preserve"> </w:t>
      </w:r>
      <w:r>
        <w:rPr>
          <w:spacing w:val="-2"/>
          <w:sz w:val="24"/>
        </w:rPr>
        <w:t>Jurídicas;</w:t>
      </w:r>
    </w:p>
    <w:p w14:paraId="3B59223F" w14:textId="77777777" w:rsidR="0011458F" w:rsidRDefault="0011458F">
      <w:pPr>
        <w:pStyle w:val="Corpodetexto"/>
      </w:pPr>
    </w:p>
    <w:p w14:paraId="6583A672" w14:textId="77777777" w:rsidR="0011458F" w:rsidRPr="00A35003" w:rsidRDefault="002E2BA1" w:rsidP="00A35003">
      <w:pPr>
        <w:pStyle w:val="PargrafodaLista"/>
        <w:numPr>
          <w:ilvl w:val="2"/>
          <w:numId w:val="2"/>
        </w:numPr>
        <w:tabs>
          <w:tab w:val="left" w:pos="1554"/>
        </w:tabs>
        <w:spacing w:line="254" w:lineRule="auto"/>
        <w:ind w:left="818" w:right="222" w:firstLine="0"/>
        <w:rPr>
          <w:sz w:val="24"/>
        </w:rPr>
      </w:pPr>
      <w:r>
        <w:rPr>
          <w:sz w:val="24"/>
        </w:rPr>
        <w:t>- Prova de regularidade fiscal perante a Fazenda Nacional, mediante apresentação de certidão expedida conjuntamente pela Secretaria da Receita Federal</w:t>
      </w:r>
      <w:r>
        <w:rPr>
          <w:spacing w:val="-1"/>
          <w:sz w:val="24"/>
        </w:rPr>
        <w:t xml:space="preserve"> </w:t>
      </w:r>
      <w:r>
        <w:rPr>
          <w:sz w:val="24"/>
        </w:rPr>
        <w:t>do Brasil</w:t>
      </w:r>
      <w:r>
        <w:rPr>
          <w:spacing w:val="-2"/>
          <w:sz w:val="24"/>
        </w:rPr>
        <w:t xml:space="preserve"> </w:t>
      </w:r>
      <w:r>
        <w:rPr>
          <w:sz w:val="24"/>
        </w:rPr>
        <w:t>(RFB) e pela Procuradoria-Geral da Fazenda Nacional (PGFN), referente a todos os créditostributários federais e à Dívida Ativa da União (DAU) por elas administrados, inclusive aqueles relativos à Seguridade Social, nos termos</w:t>
      </w:r>
      <w:r>
        <w:rPr>
          <w:spacing w:val="-2"/>
          <w:sz w:val="24"/>
        </w:rPr>
        <w:t xml:space="preserve"> </w:t>
      </w:r>
      <w:r>
        <w:rPr>
          <w:sz w:val="24"/>
        </w:rPr>
        <w:t>da Portaria Conjunta</w:t>
      </w:r>
      <w:r>
        <w:rPr>
          <w:spacing w:val="-1"/>
          <w:sz w:val="24"/>
        </w:rPr>
        <w:t xml:space="preserve"> </w:t>
      </w:r>
      <w:r>
        <w:rPr>
          <w:sz w:val="24"/>
        </w:rPr>
        <w:t>nº</w:t>
      </w:r>
      <w:r>
        <w:rPr>
          <w:spacing w:val="-1"/>
          <w:sz w:val="24"/>
        </w:rPr>
        <w:t xml:space="preserve"> </w:t>
      </w:r>
      <w:r>
        <w:rPr>
          <w:sz w:val="24"/>
        </w:rPr>
        <w:t>1.751, de 02</w:t>
      </w:r>
      <w:r>
        <w:rPr>
          <w:spacing w:val="-1"/>
          <w:sz w:val="24"/>
        </w:rPr>
        <w:t xml:space="preserve"> </w:t>
      </w:r>
      <w:r>
        <w:rPr>
          <w:sz w:val="24"/>
        </w:rPr>
        <w:t>deoutubro de 2014,</w:t>
      </w:r>
      <w:r>
        <w:rPr>
          <w:spacing w:val="-2"/>
          <w:sz w:val="24"/>
        </w:rPr>
        <w:t xml:space="preserve"> </w:t>
      </w:r>
      <w:r>
        <w:rPr>
          <w:sz w:val="24"/>
        </w:rPr>
        <w:t>do</w:t>
      </w:r>
      <w:r>
        <w:rPr>
          <w:spacing w:val="-3"/>
          <w:sz w:val="24"/>
        </w:rPr>
        <w:t xml:space="preserve"> </w:t>
      </w:r>
      <w:r>
        <w:rPr>
          <w:sz w:val="24"/>
        </w:rPr>
        <w:t>Secretário da</w:t>
      </w:r>
      <w:r w:rsidR="00A35003">
        <w:rPr>
          <w:sz w:val="24"/>
        </w:rPr>
        <w:t xml:space="preserve"> </w:t>
      </w:r>
      <w:r>
        <w:t>Receita</w:t>
      </w:r>
      <w:r w:rsidRPr="00A35003">
        <w:rPr>
          <w:spacing w:val="-5"/>
        </w:rPr>
        <w:t xml:space="preserve"> </w:t>
      </w:r>
      <w:r>
        <w:t>Federal</w:t>
      </w:r>
      <w:r w:rsidRPr="00A35003">
        <w:rPr>
          <w:spacing w:val="-7"/>
        </w:rPr>
        <w:t xml:space="preserve"> </w:t>
      </w:r>
      <w:r>
        <w:t>do</w:t>
      </w:r>
      <w:r w:rsidRPr="00A35003">
        <w:rPr>
          <w:spacing w:val="-7"/>
        </w:rPr>
        <w:t xml:space="preserve"> </w:t>
      </w:r>
      <w:r>
        <w:t>Brasil</w:t>
      </w:r>
      <w:r w:rsidRPr="00A35003">
        <w:rPr>
          <w:spacing w:val="-4"/>
        </w:rPr>
        <w:t xml:space="preserve"> </w:t>
      </w:r>
      <w:r>
        <w:t>e</w:t>
      </w:r>
      <w:r w:rsidRPr="00A35003">
        <w:rPr>
          <w:spacing w:val="-4"/>
        </w:rPr>
        <w:t xml:space="preserve"> </w:t>
      </w:r>
      <w:r>
        <w:t>da</w:t>
      </w:r>
      <w:r w:rsidRPr="00A35003">
        <w:rPr>
          <w:spacing w:val="-4"/>
        </w:rPr>
        <w:t xml:space="preserve"> </w:t>
      </w:r>
      <w:r>
        <w:t>Procuradora-Geral</w:t>
      </w:r>
      <w:r w:rsidRPr="00A35003">
        <w:rPr>
          <w:spacing w:val="-5"/>
        </w:rPr>
        <w:t xml:space="preserve"> </w:t>
      </w:r>
      <w:r>
        <w:t>da</w:t>
      </w:r>
      <w:r w:rsidRPr="00A35003">
        <w:rPr>
          <w:spacing w:val="-2"/>
        </w:rPr>
        <w:t xml:space="preserve"> </w:t>
      </w:r>
      <w:r>
        <w:t>Fazenda</w:t>
      </w:r>
      <w:r w:rsidRPr="00A35003">
        <w:rPr>
          <w:spacing w:val="-4"/>
        </w:rPr>
        <w:t xml:space="preserve"> </w:t>
      </w:r>
      <w:r w:rsidRPr="00A35003">
        <w:rPr>
          <w:spacing w:val="-2"/>
        </w:rPr>
        <w:t>Nacional;</w:t>
      </w:r>
    </w:p>
    <w:p w14:paraId="06956246" w14:textId="77777777" w:rsidR="0011458F" w:rsidRDefault="0011458F">
      <w:pPr>
        <w:pStyle w:val="Corpodetexto"/>
        <w:spacing w:before="19"/>
      </w:pPr>
    </w:p>
    <w:p w14:paraId="2BE7B866" w14:textId="77777777" w:rsidR="0011458F" w:rsidRDefault="002E2BA1">
      <w:pPr>
        <w:pStyle w:val="PargrafodaLista"/>
        <w:numPr>
          <w:ilvl w:val="2"/>
          <w:numId w:val="2"/>
        </w:numPr>
        <w:tabs>
          <w:tab w:val="left" w:pos="1458"/>
          <w:tab w:val="left" w:pos="1553"/>
        </w:tabs>
        <w:ind w:left="1458" w:right="116" w:hanging="644"/>
        <w:rPr>
          <w:sz w:val="24"/>
        </w:rPr>
      </w:pPr>
      <w:r>
        <w:rPr>
          <w:sz w:val="24"/>
        </w:rPr>
        <w:t>-</w:t>
      </w:r>
      <w:r>
        <w:rPr>
          <w:spacing w:val="30"/>
          <w:sz w:val="24"/>
        </w:rPr>
        <w:t xml:space="preserve"> </w:t>
      </w:r>
      <w:r>
        <w:rPr>
          <w:sz w:val="24"/>
        </w:rPr>
        <w:t>Prova</w:t>
      </w:r>
      <w:r>
        <w:rPr>
          <w:spacing w:val="31"/>
          <w:sz w:val="24"/>
        </w:rPr>
        <w:t xml:space="preserve"> </w:t>
      </w:r>
      <w:r>
        <w:rPr>
          <w:sz w:val="24"/>
        </w:rPr>
        <w:t>de</w:t>
      </w:r>
      <w:r>
        <w:rPr>
          <w:spacing w:val="31"/>
          <w:sz w:val="24"/>
        </w:rPr>
        <w:t xml:space="preserve"> </w:t>
      </w:r>
      <w:r>
        <w:rPr>
          <w:sz w:val="24"/>
        </w:rPr>
        <w:t>regularidade</w:t>
      </w:r>
      <w:r>
        <w:rPr>
          <w:spacing w:val="31"/>
          <w:sz w:val="24"/>
        </w:rPr>
        <w:t xml:space="preserve"> </w:t>
      </w:r>
      <w:r>
        <w:rPr>
          <w:sz w:val="24"/>
        </w:rPr>
        <w:t>com</w:t>
      </w:r>
      <w:r>
        <w:rPr>
          <w:spacing w:val="32"/>
          <w:sz w:val="24"/>
        </w:rPr>
        <w:t xml:space="preserve"> </w:t>
      </w:r>
      <w:r>
        <w:rPr>
          <w:sz w:val="24"/>
        </w:rPr>
        <w:t>o</w:t>
      </w:r>
      <w:r>
        <w:rPr>
          <w:spacing w:val="31"/>
          <w:sz w:val="24"/>
        </w:rPr>
        <w:t xml:space="preserve"> </w:t>
      </w:r>
      <w:r>
        <w:rPr>
          <w:sz w:val="24"/>
        </w:rPr>
        <w:t>Fundo</w:t>
      </w:r>
      <w:r>
        <w:rPr>
          <w:spacing w:val="30"/>
          <w:sz w:val="24"/>
        </w:rPr>
        <w:t xml:space="preserve"> </w:t>
      </w:r>
      <w:r>
        <w:rPr>
          <w:sz w:val="24"/>
        </w:rPr>
        <w:t>de</w:t>
      </w:r>
      <w:r>
        <w:rPr>
          <w:spacing w:val="30"/>
          <w:sz w:val="24"/>
        </w:rPr>
        <w:t xml:space="preserve"> </w:t>
      </w:r>
      <w:r>
        <w:rPr>
          <w:sz w:val="24"/>
        </w:rPr>
        <w:t>Garantia</w:t>
      </w:r>
      <w:r>
        <w:rPr>
          <w:spacing w:val="30"/>
          <w:sz w:val="24"/>
        </w:rPr>
        <w:t xml:space="preserve"> </w:t>
      </w:r>
      <w:r>
        <w:rPr>
          <w:sz w:val="24"/>
        </w:rPr>
        <w:t>do</w:t>
      </w:r>
      <w:r>
        <w:rPr>
          <w:spacing w:val="38"/>
          <w:sz w:val="24"/>
        </w:rPr>
        <w:t xml:space="preserve"> </w:t>
      </w:r>
      <w:r>
        <w:rPr>
          <w:sz w:val="24"/>
        </w:rPr>
        <w:t>Tempo</w:t>
      </w:r>
      <w:r>
        <w:rPr>
          <w:spacing w:val="31"/>
          <w:sz w:val="24"/>
        </w:rPr>
        <w:t xml:space="preserve"> </w:t>
      </w:r>
      <w:r>
        <w:rPr>
          <w:sz w:val="24"/>
        </w:rPr>
        <w:t>de</w:t>
      </w:r>
      <w:r>
        <w:rPr>
          <w:spacing w:val="31"/>
          <w:sz w:val="24"/>
        </w:rPr>
        <w:t xml:space="preserve"> </w:t>
      </w:r>
      <w:r>
        <w:rPr>
          <w:sz w:val="24"/>
        </w:rPr>
        <w:t xml:space="preserve">Serviço </w:t>
      </w:r>
      <w:r>
        <w:rPr>
          <w:spacing w:val="-2"/>
          <w:sz w:val="24"/>
        </w:rPr>
        <w:t>(FGTS);</w:t>
      </w:r>
    </w:p>
    <w:p w14:paraId="7399F7E5" w14:textId="77777777" w:rsidR="0011458F" w:rsidRDefault="0011458F">
      <w:pPr>
        <w:pStyle w:val="Corpodetexto"/>
        <w:spacing w:before="2"/>
      </w:pPr>
    </w:p>
    <w:p w14:paraId="74C7FA09" w14:textId="77777777" w:rsidR="0011458F" w:rsidRDefault="002E2BA1">
      <w:pPr>
        <w:pStyle w:val="Corpodetexto"/>
        <w:spacing w:before="1" w:line="254" w:lineRule="auto"/>
        <w:ind w:left="818" w:right="222"/>
        <w:jc w:val="both"/>
      </w:pPr>
      <w:r>
        <w:t>16.5.4- Prova de inexistência de débitos inadimplidos perante a Justiça do Trabalho,</w:t>
      </w:r>
      <w:r>
        <w:rPr>
          <w:spacing w:val="-7"/>
        </w:rPr>
        <w:t xml:space="preserve"> </w:t>
      </w:r>
      <w:r>
        <w:t>mediante</w:t>
      </w:r>
      <w:r>
        <w:rPr>
          <w:spacing w:val="-9"/>
        </w:rPr>
        <w:t xml:space="preserve"> </w:t>
      </w:r>
      <w:r>
        <w:t>a</w:t>
      </w:r>
      <w:r>
        <w:rPr>
          <w:spacing w:val="-7"/>
        </w:rPr>
        <w:t xml:space="preserve"> </w:t>
      </w:r>
      <w:r>
        <w:t>apresentação</w:t>
      </w:r>
      <w:r>
        <w:rPr>
          <w:spacing w:val="-7"/>
        </w:rPr>
        <w:t xml:space="preserve"> </w:t>
      </w:r>
      <w:r>
        <w:t>de</w:t>
      </w:r>
      <w:r>
        <w:rPr>
          <w:spacing w:val="-7"/>
        </w:rPr>
        <w:t xml:space="preserve"> </w:t>
      </w:r>
      <w:r>
        <w:t>certidão</w:t>
      </w:r>
      <w:r>
        <w:rPr>
          <w:spacing w:val="-7"/>
        </w:rPr>
        <w:t xml:space="preserve"> </w:t>
      </w:r>
      <w:r>
        <w:t>negativa</w:t>
      </w:r>
      <w:r>
        <w:rPr>
          <w:spacing w:val="-7"/>
        </w:rPr>
        <w:t xml:space="preserve"> </w:t>
      </w:r>
      <w:r>
        <w:t>ou</w:t>
      </w:r>
      <w:r>
        <w:rPr>
          <w:spacing w:val="-9"/>
        </w:rPr>
        <w:t xml:space="preserve"> </w:t>
      </w:r>
      <w:r>
        <w:t>positiva</w:t>
      </w:r>
      <w:r>
        <w:rPr>
          <w:spacing w:val="-9"/>
        </w:rPr>
        <w:t xml:space="preserve"> </w:t>
      </w:r>
      <w:r>
        <w:t>com</w:t>
      </w:r>
      <w:r>
        <w:rPr>
          <w:spacing w:val="-9"/>
        </w:rPr>
        <w:t xml:space="preserve"> </w:t>
      </w:r>
      <w:r>
        <w:t>efeito</w:t>
      </w:r>
      <w:r>
        <w:rPr>
          <w:spacing w:val="-7"/>
        </w:rPr>
        <w:t xml:space="preserve"> </w:t>
      </w:r>
      <w:r>
        <w:t>de negativa, nos termos do Título VII-A da Consolidação das Leis do Trabalho, aprovada pelo Decreto-Leinº 5.452, de 1º de maio de 1943;</w:t>
      </w:r>
    </w:p>
    <w:p w14:paraId="36D01033" w14:textId="77777777" w:rsidR="0011458F" w:rsidRDefault="002E2BA1">
      <w:pPr>
        <w:pStyle w:val="Corpodetexto"/>
        <w:spacing w:before="272" w:line="254" w:lineRule="auto"/>
        <w:ind w:left="818" w:right="223"/>
        <w:jc w:val="both"/>
      </w:pPr>
      <w:r>
        <w:t xml:space="preserve">16.5.5 - Prova de inscrição no cadastro de contribuintes [Estadual/Distrital] ou </w:t>
      </w:r>
      <w:r>
        <w:lastRenderedPageBreak/>
        <w:t>[Municipal/Distrital]</w:t>
      </w:r>
      <w:r>
        <w:rPr>
          <w:spacing w:val="-1"/>
        </w:rPr>
        <w:t xml:space="preserve"> </w:t>
      </w:r>
      <w:r>
        <w:t>relativo ao domicílio ou sede</w:t>
      </w:r>
      <w:r>
        <w:rPr>
          <w:spacing w:val="-3"/>
        </w:rPr>
        <w:t xml:space="preserve"> </w:t>
      </w:r>
      <w:r>
        <w:t>do</w:t>
      </w:r>
      <w:r>
        <w:rPr>
          <w:spacing w:val="-3"/>
        </w:rPr>
        <w:t xml:space="preserve"> </w:t>
      </w:r>
      <w:r>
        <w:t>fornecedor,</w:t>
      </w:r>
      <w:r>
        <w:rPr>
          <w:spacing w:val="-1"/>
        </w:rPr>
        <w:t xml:space="preserve"> </w:t>
      </w:r>
      <w:r>
        <w:t>pertinente ao seu ramo de atividade e compatível com o objeto contratual;</w:t>
      </w:r>
    </w:p>
    <w:p w14:paraId="670A41C7" w14:textId="77777777" w:rsidR="0011458F" w:rsidRDefault="0011458F">
      <w:pPr>
        <w:pStyle w:val="Corpodetexto"/>
        <w:spacing w:before="11"/>
      </w:pPr>
    </w:p>
    <w:p w14:paraId="0F8A538D" w14:textId="77777777" w:rsidR="0011458F" w:rsidRDefault="002E2BA1">
      <w:pPr>
        <w:pStyle w:val="Corpodetexto"/>
        <w:spacing w:line="252" w:lineRule="auto"/>
        <w:ind w:left="818" w:right="223"/>
        <w:jc w:val="both"/>
      </w:pPr>
      <w:r>
        <w:t>16.5.6- Prova de regularidade com a Fazenda [Estadual/Distrital] do</w:t>
      </w:r>
      <w:r>
        <w:rPr>
          <w:spacing w:val="-11"/>
        </w:rPr>
        <w:t xml:space="preserve"> </w:t>
      </w:r>
      <w:r>
        <w:t>domicílio</w:t>
      </w:r>
      <w:r>
        <w:rPr>
          <w:spacing w:val="-9"/>
        </w:rPr>
        <w:t xml:space="preserve"> </w:t>
      </w:r>
      <w:r>
        <w:t>ou sede do fornecedor, relativa à atividade em cujo exercício contrata ou concorre;</w:t>
      </w:r>
    </w:p>
    <w:p w14:paraId="48B3FD0C" w14:textId="77777777" w:rsidR="0011458F" w:rsidRDefault="0011458F">
      <w:pPr>
        <w:pStyle w:val="Corpodetexto"/>
        <w:spacing w:before="3"/>
      </w:pPr>
    </w:p>
    <w:p w14:paraId="3BFF915F" w14:textId="77777777" w:rsidR="0011458F" w:rsidRDefault="002E2BA1">
      <w:pPr>
        <w:pStyle w:val="Corpodetexto"/>
        <w:spacing w:before="1" w:line="254" w:lineRule="auto"/>
        <w:ind w:left="818" w:right="223"/>
        <w:jc w:val="both"/>
      </w:pPr>
      <w:r>
        <w:t>16.5.7- Prova de regularidade com a Fazenda [Municipal/Distrital]do</w:t>
      </w:r>
      <w:r>
        <w:rPr>
          <w:spacing w:val="-11"/>
        </w:rPr>
        <w:t xml:space="preserve"> </w:t>
      </w:r>
      <w:r>
        <w:t>domicílio</w:t>
      </w:r>
      <w:r>
        <w:rPr>
          <w:spacing w:val="-8"/>
        </w:rPr>
        <w:t xml:space="preserve"> </w:t>
      </w:r>
      <w:r>
        <w:t>ou sede do fornecedor, relativa à atividade em cujo exercício contrata ou concorre;</w:t>
      </w:r>
    </w:p>
    <w:p w14:paraId="5678C573" w14:textId="77777777" w:rsidR="0011458F" w:rsidRDefault="0011458F">
      <w:pPr>
        <w:pStyle w:val="Corpodetexto"/>
        <w:spacing w:before="108"/>
      </w:pPr>
    </w:p>
    <w:p w14:paraId="723BA1BE" w14:textId="77777777" w:rsidR="0011458F" w:rsidRDefault="002E2BA1">
      <w:pPr>
        <w:pStyle w:val="Corpodetexto"/>
        <w:spacing w:line="254" w:lineRule="auto"/>
        <w:ind w:left="818" w:right="222"/>
        <w:jc w:val="both"/>
      </w:pPr>
      <w:r>
        <w:t>16.5.8</w:t>
      </w:r>
      <w:r>
        <w:rPr>
          <w:spacing w:val="-17"/>
        </w:rPr>
        <w:t xml:space="preserve"> </w:t>
      </w:r>
      <w:r>
        <w:t>-</w:t>
      </w:r>
      <w:r>
        <w:rPr>
          <w:spacing w:val="-17"/>
        </w:rPr>
        <w:t xml:space="preserve"> </w:t>
      </w:r>
      <w:r>
        <w:t>Caso</w:t>
      </w:r>
      <w:r>
        <w:rPr>
          <w:spacing w:val="-16"/>
        </w:rPr>
        <w:t xml:space="preserve"> </w:t>
      </w:r>
      <w:r>
        <w:t>o</w:t>
      </w:r>
      <w:r>
        <w:rPr>
          <w:spacing w:val="-11"/>
        </w:rPr>
        <w:t xml:space="preserve"> </w:t>
      </w:r>
      <w:r>
        <w:t>fornecedor</w:t>
      </w:r>
      <w:r>
        <w:rPr>
          <w:spacing w:val="-6"/>
        </w:rPr>
        <w:t xml:space="preserve"> </w:t>
      </w:r>
      <w:r>
        <w:t>seja</w:t>
      </w:r>
      <w:r>
        <w:rPr>
          <w:spacing w:val="-5"/>
        </w:rPr>
        <w:t xml:space="preserve"> </w:t>
      </w:r>
      <w:r>
        <w:t>considerado</w:t>
      </w:r>
      <w:r>
        <w:rPr>
          <w:spacing w:val="-5"/>
        </w:rPr>
        <w:t xml:space="preserve"> </w:t>
      </w:r>
      <w:r>
        <w:t>isento</w:t>
      </w:r>
      <w:r>
        <w:rPr>
          <w:spacing w:val="-7"/>
        </w:rPr>
        <w:t xml:space="preserve"> </w:t>
      </w:r>
      <w:r>
        <w:t>dos</w:t>
      </w:r>
      <w:r>
        <w:rPr>
          <w:spacing w:val="-5"/>
        </w:rPr>
        <w:t xml:space="preserve"> </w:t>
      </w:r>
      <w:r>
        <w:t>tributos</w:t>
      </w:r>
      <w:r>
        <w:rPr>
          <w:spacing w:val="-5"/>
        </w:rPr>
        <w:t xml:space="preserve"> </w:t>
      </w:r>
      <w:r>
        <w:t>[Estadual/Distrital] ou [Municipal/Distrital] relacionados ao objeto contratual, deverá comprovar tal condição mediante a apresentação de declaração da Fazenda respectiva do seu domicílio ou sede, ou outra equivalente, na forma da lei;</w:t>
      </w:r>
    </w:p>
    <w:p w14:paraId="74B8F579" w14:textId="77777777" w:rsidR="0011458F" w:rsidRDefault="0011458F">
      <w:pPr>
        <w:pStyle w:val="Corpodetexto"/>
        <w:spacing w:before="1"/>
      </w:pPr>
    </w:p>
    <w:p w14:paraId="76AE221B" w14:textId="77777777" w:rsidR="0011458F" w:rsidRDefault="002E2BA1">
      <w:pPr>
        <w:pStyle w:val="Corpodetexto"/>
        <w:spacing w:before="1" w:line="254" w:lineRule="auto"/>
        <w:ind w:left="818" w:right="222"/>
        <w:jc w:val="both"/>
      </w:pPr>
      <w:r>
        <w:t>16.5.9</w:t>
      </w:r>
      <w:r>
        <w:rPr>
          <w:spacing w:val="-17"/>
        </w:rPr>
        <w:t xml:space="preserve"> </w:t>
      </w:r>
      <w:r>
        <w:t>-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115F6F74" w14:textId="77777777" w:rsidR="0011458F" w:rsidRDefault="002E2BA1">
      <w:pPr>
        <w:pStyle w:val="Ttulo2"/>
        <w:spacing w:before="275"/>
      </w:pPr>
      <w:r>
        <w:t>16.6-</w:t>
      </w:r>
      <w:r>
        <w:rPr>
          <w:spacing w:val="-4"/>
        </w:rPr>
        <w:t xml:space="preserve"> </w:t>
      </w:r>
      <w:r>
        <w:t>Qualificação</w:t>
      </w:r>
      <w:r>
        <w:rPr>
          <w:spacing w:val="-5"/>
        </w:rPr>
        <w:t xml:space="preserve"> </w:t>
      </w:r>
      <w:r>
        <w:t>Econômico-</w:t>
      </w:r>
      <w:r>
        <w:rPr>
          <w:spacing w:val="-2"/>
        </w:rPr>
        <w:t>Financeira</w:t>
      </w:r>
    </w:p>
    <w:p w14:paraId="1543828B" w14:textId="77777777" w:rsidR="0011458F" w:rsidRDefault="0011458F">
      <w:pPr>
        <w:pStyle w:val="Corpodetexto"/>
        <w:spacing w:before="2"/>
        <w:rPr>
          <w:rFonts w:ascii="Arial"/>
          <w:b/>
        </w:rPr>
      </w:pPr>
    </w:p>
    <w:p w14:paraId="59F3DA53" w14:textId="77777777" w:rsidR="0011458F" w:rsidRDefault="002E2BA1">
      <w:pPr>
        <w:pStyle w:val="Corpodetexto"/>
        <w:ind w:left="825" w:right="111"/>
        <w:jc w:val="both"/>
      </w:pPr>
      <w:r>
        <w:t>16.6.1 - Certidão negativa de falência ou de recuperação judicial expedida dentro de um prazo máximo de 60 (sessenta) dias anteriores à sessão pública de processamento</w:t>
      </w:r>
      <w:r>
        <w:rPr>
          <w:spacing w:val="-15"/>
        </w:rPr>
        <w:t xml:space="preserve"> </w:t>
      </w:r>
      <w:r>
        <w:t>do</w:t>
      </w:r>
      <w:r>
        <w:rPr>
          <w:spacing w:val="-15"/>
        </w:rPr>
        <w:t xml:space="preserve"> </w:t>
      </w:r>
      <w:r>
        <w:t>processo,</w:t>
      </w:r>
      <w:r>
        <w:rPr>
          <w:spacing w:val="-16"/>
        </w:rPr>
        <w:t xml:space="preserve"> </w:t>
      </w:r>
      <w:r>
        <w:t>pelo</w:t>
      </w:r>
      <w:r>
        <w:rPr>
          <w:spacing w:val="-16"/>
        </w:rPr>
        <w:t xml:space="preserve"> </w:t>
      </w:r>
      <w:r>
        <w:t>distribuidor</w:t>
      </w:r>
      <w:r>
        <w:rPr>
          <w:spacing w:val="-17"/>
        </w:rPr>
        <w:t xml:space="preserve"> </w:t>
      </w:r>
      <w:r>
        <w:t>da</w:t>
      </w:r>
      <w:r>
        <w:rPr>
          <w:spacing w:val="-14"/>
        </w:rPr>
        <w:t xml:space="preserve"> </w:t>
      </w:r>
      <w:r>
        <w:t>sede</w:t>
      </w:r>
      <w:r>
        <w:rPr>
          <w:spacing w:val="-16"/>
        </w:rPr>
        <w:t xml:space="preserve"> </w:t>
      </w:r>
      <w:r>
        <w:t>da</w:t>
      </w:r>
      <w:r>
        <w:rPr>
          <w:spacing w:val="-16"/>
        </w:rPr>
        <w:t xml:space="preserve"> </w:t>
      </w:r>
      <w:r>
        <w:t>pessoa</w:t>
      </w:r>
      <w:r>
        <w:rPr>
          <w:spacing w:val="-13"/>
        </w:rPr>
        <w:t xml:space="preserve"> </w:t>
      </w:r>
      <w:r>
        <w:t>jurídica,</w:t>
      </w:r>
      <w:r>
        <w:rPr>
          <w:spacing w:val="-16"/>
        </w:rPr>
        <w:t xml:space="preserve"> </w:t>
      </w:r>
      <w:r>
        <w:t>ou</w:t>
      </w:r>
      <w:r>
        <w:rPr>
          <w:spacing w:val="-16"/>
        </w:rPr>
        <w:t xml:space="preserve"> </w:t>
      </w:r>
      <w:r>
        <w:t>dentro do prazo de validade constante no documento.</w:t>
      </w:r>
    </w:p>
    <w:p w14:paraId="7B0B7518" w14:textId="77777777" w:rsidR="0011458F" w:rsidRDefault="0011458F">
      <w:pPr>
        <w:pStyle w:val="Corpodetexto"/>
      </w:pPr>
    </w:p>
    <w:p w14:paraId="01981CD9" w14:textId="77777777" w:rsidR="0011458F" w:rsidRDefault="002E2BA1">
      <w:pPr>
        <w:pStyle w:val="Ttulo2"/>
      </w:pPr>
      <w:r>
        <w:t>16.7-</w:t>
      </w:r>
      <w:r>
        <w:rPr>
          <w:spacing w:val="-3"/>
        </w:rPr>
        <w:t xml:space="preserve"> </w:t>
      </w:r>
      <w:r>
        <w:t>Qualificação</w:t>
      </w:r>
      <w:r>
        <w:rPr>
          <w:spacing w:val="-1"/>
        </w:rPr>
        <w:t xml:space="preserve"> </w:t>
      </w:r>
      <w:r>
        <w:rPr>
          <w:spacing w:val="-2"/>
        </w:rPr>
        <w:t>Técnica</w:t>
      </w:r>
    </w:p>
    <w:p w14:paraId="43975F83" w14:textId="77777777" w:rsidR="0011458F" w:rsidRDefault="0011458F">
      <w:pPr>
        <w:pStyle w:val="Corpodetexto"/>
        <w:rPr>
          <w:rFonts w:ascii="Arial"/>
          <w:b/>
        </w:rPr>
      </w:pPr>
    </w:p>
    <w:p w14:paraId="213804A7" w14:textId="77777777" w:rsidR="00864503" w:rsidRDefault="002E2BA1" w:rsidP="00864503">
      <w:pPr>
        <w:pStyle w:val="Corpodetexto"/>
        <w:ind w:left="815"/>
        <w:jc w:val="both"/>
        <w:rPr>
          <w:rFonts w:ascii="Arial" w:hAnsi="Arial" w:cs="Arial"/>
        </w:rPr>
      </w:pPr>
      <w:r>
        <w:t>16.7.1</w:t>
      </w:r>
      <w:r>
        <w:rPr>
          <w:spacing w:val="1"/>
        </w:rPr>
        <w:t xml:space="preserve"> </w:t>
      </w:r>
      <w:r w:rsidR="002364D2">
        <w:t>–</w:t>
      </w:r>
      <w:r>
        <w:rPr>
          <w:spacing w:val="-7"/>
        </w:rPr>
        <w:t xml:space="preserve"> </w:t>
      </w:r>
      <w:r w:rsidR="00E96E1E">
        <w:rPr>
          <w:rFonts w:ascii="Arial" w:hAnsi="Arial" w:cs="Arial"/>
        </w:rPr>
        <w:t xml:space="preserve"> </w:t>
      </w:r>
      <w:r w:rsidR="00864503">
        <w:rPr>
          <w:rFonts w:ascii="Arial" w:hAnsi="Arial" w:cs="Arial"/>
        </w:rPr>
        <w:t>Não ser exigido documentação de qualificação técnica.</w:t>
      </w:r>
    </w:p>
    <w:p w14:paraId="7D17345C" w14:textId="77777777" w:rsidR="00E96E1E" w:rsidRDefault="00E96E1E">
      <w:pPr>
        <w:pStyle w:val="Corpodetexto"/>
        <w:ind w:left="815"/>
        <w:jc w:val="both"/>
      </w:pPr>
    </w:p>
    <w:p w14:paraId="7E40A860" w14:textId="77777777" w:rsidR="0011458F" w:rsidRDefault="0011458F">
      <w:pPr>
        <w:pStyle w:val="Corpodetexto"/>
        <w:spacing w:before="3"/>
      </w:pPr>
    </w:p>
    <w:p w14:paraId="11886DEE" w14:textId="77777777" w:rsidR="0011458F" w:rsidRDefault="002E2BA1">
      <w:pPr>
        <w:pStyle w:val="Ttulo1"/>
        <w:numPr>
          <w:ilvl w:val="0"/>
          <w:numId w:val="9"/>
        </w:numPr>
        <w:tabs>
          <w:tab w:val="left" w:pos="652"/>
        </w:tabs>
        <w:ind w:left="652" w:hanging="437"/>
      </w:pPr>
      <w:r>
        <w:t>ESTIMATIVAS</w:t>
      </w:r>
      <w:r>
        <w:rPr>
          <w:spacing w:val="-4"/>
        </w:rPr>
        <w:t xml:space="preserve"> </w:t>
      </w:r>
      <w:r>
        <w:t>DO</w:t>
      </w:r>
      <w:r>
        <w:rPr>
          <w:spacing w:val="-2"/>
        </w:rPr>
        <w:t xml:space="preserve"> </w:t>
      </w:r>
      <w:r>
        <w:t>VALOR</w:t>
      </w:r>
      <w:r>
        <w:rPr>
          <w:spacing w:val="-2"/>
        </w:rPr>
        <w:t xml:space="preserve"> </w:t>
      </w:r>
      <w:r>
        <w:t>DA</w:t>
      </w:r>
      <w:r>
        <w:rPr>
          <w:spacing w:val="-4"/>
        </w:rPr>
        <w:t xml:space="preserve"> </w:t>
      </w:r>
      <w:r>
        <w:rPr>
          <w:spacing w:val="-2"/>
        </w:rPr>
        <w:t>CONTRATAÇÃO</w:t>
      </w:r>
    </w:p>
    <w:p w14:paraId="39EDEB19" w14:textId="77777777" w:rsidR="0011458F" w:rsidRDefault="0011458F">
      <w:pPr>
        <w:pStyle w:val="Corpodetexto"/>
        <w:spacing w:before="3"/>
        <w:rPr>
          <w:rFonts w:ascii="Arial"/>
          <w:b/>
        </w:rPr>
      </w:pPr>
    </w:p>
    <w:p w14:paraId="7760FB4A" w14:textId="77777777" w:rsidR="00362569" w:rsidRDefault="002E2BA1" w:rsidP="00362569">
      <w:pPr>
        <w:pStyle w:val="PargrafodaLista"/>
        <w:numPr>
          <w:ilvl w:val="1"/>
          <w:numId w:val="9"/>
        </w:numPr>
        <w:tabs>
          <w:tab w:val="left" w:pos="719"/>
        </w:tabs>
        <w:spacing w:line="254" w:lineRule="auto"/>
        <w:ind w:right="223" w:firstLine="0"/>
        <w:rPr>
          <w:sz w:val="24"/>
        </w:rPr>
      </w:pPr>
      <w:r>
        <w:rPr>
          <w:sz w:val="24"/>
        </w:rPr>
        <w:t>- O custo estimado da contratação encontra-se detalhado no item 4 deste Termo de Referência, tendo sido juntado no processo os preços unitários referenciais, das memórias de cálculo e dos documentos que lhe dão suporte, com os parâmetros utilizados para a obtenção dos preços e para os respectivos cálculos.</w:t>
      </w:r>
    </w:p>
    <w:p w14:paraId="5E954496" w14:textId="77777777" w:rsidR="00362569" w:rsidRDefault="00362569" w:rsidP="00362569">
      <w:pPr>
        <w:pStyle w:val="PargrafodaLista"/>
        <w:tabs>
          <w:tab w:val="left" w:pos="719"/>
        </w:tabs>
        <w:spacing w:line="254" w:lineRule="auto"/>
        <w:ind w:right="223"/>
        <w:rPr>
          <w:sz w:val="24"/>
        </w:rPr>
      </w:pPr>
    </w:p>
    <w:p w14:paraId="1F750E54" w14:textId="77777777" w:rsidR="0011458F" w:rsidRPr="00362569" w:rsidRDefault="002E2BA1" w:rsidP="00362569">
      <w:pPr>
        <w:pStyle w:val="PargrafodaLista"/>
        <w:numPr>
          <w:ilvl w:val="1"/>
          <w:numId w:val="9"/>
        </w:numPr>
        <w:tabs>
          <w:tab w:val="left" w:pos="719"/>
        </w:tabs>
        <w:spacing w:line="254" w:lineRule="auto"/>
        <w:ind w:right="223" w:firstLine="0"/>
        <w:rPr>
          <w:b/>
          <w:sz w:val="24"/>
        </w:rPr>
      </w:pPr>
      <w:r w:rsidRPr="00362569">
        <w:rPr>
          <w:b/>
        </w:rPr>
        <w:t>ADEQUAÇÃO</w:t>
      </w:r>
      <w:r w:rsidRPr="00362569">
        <w:rPr>
          <w:b/>
          <w:spacing w:val="-10"/>
        </w:rPr>
        <w:t xml:space="preserve"> </w:t>
      </w:r>
      <w:r w:rsidRPr="00362569">
        <w:rPr>
          <w:b/>
          <w:spacing w:val="-2"/>
        </w:rPr>
        <w:t>ORÇAMENTÁRIA</w:t>
      </w:r>
    </w:p>
    <w:p w14:paraId="68B36C34" w14:textId="77777777" w:rsidR="0011458F" w:rsidRDefault="0011458F">
      <w:pPr>
        <w:pStyle w:val="Corpodetexto"/>
        <w:spacing w:before="2"/>
        <w:rPr>
          <w:rFonts w:ascii="Arial"/>
          <w:b/>
        </w:rPr>
      </w:pPr>
    </w:p>
    <w:p w14:paraId="464AEFDD" w14:textId="77777777" w:rsidR="0011458F" w:rsidRDefault="002E2BA1">
      <w:pPr>
        <w:pStyle w:val="PargrafodaLista"/>
        <w:numPr>
          <w:ilvl w:val="1"/>
          <w:numId w:val="9"/>
        </w:numPr>
        <w:tabs>
          <w:tab w:val="left" w:pos="770"/>
        </w:tabs>
        <w:spacing w:line="254" w:lineRule="auto"/>
        <w:ind w:right="224" w:firstLine="0"/>
        <w:rPr>
          <w:sz w:val="24"/>
        </w:rPr>
      </w:pPr>
      <w:r>
        <w:rPr>
          <w:sz w:val="24"/>
        </w:rPr>
        <w:t>- As despesas decorrentes da presente contratação correrão à conta de recursos específicos consignados no Orçamento do(a) Município de Pedro Teixeira.</w:t>
      </w:r>
    </w:p>
    <w:p w14:paraId="43E0DD7B" w14:textId="77777777" w:rsidR="0011458F" w:rsidRDefault="0011458F">
      <w:pPr>
        <w:pStyle w:val="Corpodetexto"/>
        <w:spacing w:before="13"/>
      </w:pPr>
    </w:p>
    <w:p w14:paraId="249D9C9D" w14:textId="77777777" w:rsidR="0011458F" w:rsidRDefault="002E2BA1">
      <w:pPr>
        <w:pStyle w:val="PargrafodaLista"/>
        <w:numPr>
          <w:ilvl w:val="2"/>
          <w:numId w:val="9"/>
        </w:numPr>
        <w:tabs>
          <w:tab w:val="left" w:pos="1552"/>
        </w:tabs>
        <w:ind w:left="1552" w:hanging="734"/>
        <w:rPr>
          <w:sz w:val="24"/>
        </w:rPr>
      </w:pPr>
      <w:r>
        <w:rPr>
          <w:sz w:val="24"/>
        </w:rPr>
        <w:t>-</w:t>
      </w:r>
      <w:r>
        <w:rPr>
          <w:spacing w:val="-6"/>
          <w:sz w:val="24"/>
        </w:rPr>
        <w:t xml:space="preserve"> </w:t>
      </w:r>
      <w:r>
        <w:rPr>
          <w:sz w:val="24"/>
        </w:rPr>
        <w:t>A</w:t>
      </w:r>
      <w:r>
        <w:rPr>
          <w:spacing w:val="-5"/>
          <w:sz w:val="24"/>
        </w:rPr>
        <w:t xml:space="preserve"> </w:t>
      </w:r>
      <w:r>
        <w:rPr>
          <w:sz w:val="24"/>
        </w:rPr>
        <w:t>contratação</w:t>
      </w:r>
      <w:r>
        <w:rPr>
          <w:spacing w:val="-5"/>
          <w:sz w:val="24"/>
        </w:rPr>
        <w:t xml:space="preserve"> </w:t>
      </w:r>
      <w:r>
        <w:rPr>
          <w:sz w:val="24"/>
        </w:rPr>
        <w:t>será</w:t>
      </w:r>
      <w:r>
        <w:rPr>
          <w:spacing w:val="-2"/>
          <w:sz w:val="24"/>
        </w:rPr>
        <w:t xml:space="preserve"> </w:t>
      </w:r>
      <w:r>
        <w:rPr>
          <w:sz w:val="24"/>
        </w:rPr>
        <w:t>atendida</w:t>
      </w:r>
      <w:r>
        <w:rPr>
          <w:spacing w:val="-5"/>
          <w:sz w:val="24"/>
        </w:rPr>
        <w:t xml:space="preserve"> </w:t>
      </w:r>
      <w:r>
        <w:rPr>
          <w:sz w:val="24"/>
        </w:rPr>
        <w:t>pela</w:t>
      </w:r>
      <w:r>
        <w:rPr>
          <w:spacing w:val="-3"/>
          <w:sz w:val="24"/>
        </w:rPr>
        <w:t xml:space="preserve"> </w:t>
      </w:r>
      <w:r>
        <w:rPr>
          <w:sz w:val="24"/>
        </w:rPr>
        <w:t>seguinte</w:t>
      </w:r>
      <w:r>
        <w:rPr>
          <w:spacing w:val="-4"/>
          <w:sz w:val="24"/>
        </w:rPr>
        <w:t xml:space="preserve"> </w:t>
      </w:r>
      <w:r>
        <w:rPr>
          <w:spacing w:val="-2"/>
          <w:sz w:val="24"/>
        </w:rPr>
        <w:t>dotação:</w:t>
      </w:r>
    </w:p>
    <w:p w14:paraId="4D8E0036" w14:textId="77777777" w:rsidR="002112CC" w:rsidRPr="002112CC" w:rsidRDefault="00F3464B" w:rsidP="002112CC">
      <w:pPr>
        <w:pStyle w:val="Ttulo2"/>
        <w:spacing w:before="254"/>
        <w:ind w:left="818"/>
        <w:jc w:val="center"/>
        <w:rPr>
          <w:spacing w:val="-4"/>
        </w:rPr>
      </w:pPr>
      <w:r>
        <w:rPr>
          <w:spacing w:val="-4"/>
        </w:rPr>
        <w:t>4.4.90.52.00.2.07.05.10.301.0007.1.0020- AQUIS. VEICULO / EQUIP / MOBIL P/ ATENÇÃO</w:t>
      </w:r>
    </w:p>
    <w:p w14:paraId="5BAAF4E7" w14:textId="77777777" w:rsidR="0011458F" w:rsidRDefault="0011458F">
      <w:pPr>
        <w:pStyle w:val="Corpodetexto"/>
        <w:spacing w:before="5"/>
        <w:rPr>
          <w:rFonts w:ascii="Arial"/>
          <w:b/>
        </w:rPr>
      </w:pPr>
    </w:p>
    <w:p w14:paraId="4882213A" w14:textId="77777777" w:rsidR="0011458F" w:rsidRDefault="002E2BA1">
      <w:pPr>
        <w:pStyle w:val="PargrafodaLista"/>
        <w:numPr>
          <w:ilvl w:val="1"/>
          <w:numId w:val="9"/>
        </w:numPr>
        <w:tabs>
          <w:tab w:val="left" w:pos="765"/>
        </w:tabs>
        <w:spacing w:line="252" w:lineRule="auto"/>
        <w:ind w:right="221" w:firstLine="0"/>
        <w:rPr>
          <w:sz w:val="24"/>
        </w:rPr>
      </w:pPr>
      <w:r>
        <w:rPr>
          <w:sz w:val="24"/>
        </w:rPr>
        <w:t>- A dotação relativa aos exercícios financeiros subsequentes, será indicada após aprovação da Lei Orçamentária respectiva e liberação dos créditos correspondentes, mediante apostilamento.</w:t>
      </w:r>
    </w:p>
    <w:p w14:paraId="434189B5" w14:textId="77777777" w:rsidR="0011458F" w:rsidRDefault="0011458F">
      <w:pPr>
        <w:pStyle w:val="Corpodetexto"/>
        <w:spacing w:before="40"/>
      </w:pPr>
    </w:p>
    <w:p w14:paraId="444CC436" w14:textId="77777777" w:rsidR="0011458F" w:rsidRDefault="002E2BA1">
      <w:pPr>
        <w:pStyle w:val="Ttulo1"/>
        <w:numPr>
          <w:ilvl w:val="0"/>
          <w:numId w:val="9"/>
        </w:numPr>
        <w:tabs>
          <w:tab w:val="left" w:pos="652"/>
        </w:tabs>
        <w:ind w:left="652" w:hanging="437"/>
      </w:pPr>
      <w:r>
        <w:t>INFORMAÇÕES</w:t>
      </w:r>
      <w:r>
        <w:rPr>
          <w:spacing w:val="-3"/>
        </w:rPr>
        <w:t xml:space="preserve"> </w:t>
      </w:r>
      <w:r>
        <w:rPr>
          <w:spacing w:val="-2"/>
        </w:rPr>
        <w:t>COMPLEMENTARES</w:t>
      </w:r>
    </w:p>
    <w:p w14:paraId="50103531" w14:textId="77777777" w:rsidR="0011458F" w:rsidRDefault="0011458F">
      <w:pPr>
        <w:pStyle w:val="Corpodetexto"/>
        <w:spacing w:before="2"/>
        <w:rPr>
          <w:rFonts w:ascii="Arial"/>
          <w:b/>
        </w:rPr>
      </w:pPr>
    </w:p>
    <w:p w14:paraId="18D57005" w14:textId="77777777" w:rsidR="0011458F" w:rsidRDefault="002E2BA1">
      <w:pPr>
        <w:pStyle w:val="Corpodetexto"/>
        <w:spacing w:line="254" w:lineRule="auto"/>
        <w:ind w:left="218" w:right="222"/>
        <w:jc w:val="both"/>
      </w:pPr>
      <w:r>
        <w:t>19.1- As empresas são responsáveis pela fidelidade e legitimidade das informações prestadas e dos documentos apresentados. A falsidade de qualquer documento apresentado ou a inverdade das informações nele contidas implicará na imediata rescisão contratual, sem prejuízo dassanções administrativas, civis e penais cabíveis.</w:t>
      </w:r>
    </w:p>
    <w:p w14:paraId="4F3733C7" w14:textId="77777777" w:rsidR="0011458F" w:rsidRDefault="002E2BA1">
      <w:pPr>
        <w:pStyle w:val="Corpodetexto"/>
        <w:spacing w:before="276" w:line="252" w:lineRule="auto"/>
        <w:ind w:left="218" w:right="227"/>
        <w:jc w:val="both"/>
      </w:pPr>
      <w:r>
        <w:t>19.2- Considera-se licitante todo fornecedor, podendo ser pessoa física ou jurídica, participante da presente dispensa de licitação.</w:t>
      </w:r>
    </w:p>
    <w:p w14:paraId="13CA2978" w14:textId="77777777" w:rsidR="0011458F" w:rsidRDefault="0011458F">
      <w:pPr>
        <w:pStyle w:val="Corpodetexto"/>
        <w:spacing w:before="15"/>
      </w:pPr>
    </w:p>
    <w:p w14:paraId="4DA5A1B5" w14:textId="77777777" w:rsidR="0011458F" w:rsidRDefault="002E2BA1">
      <w:pPr>
        <w:pStyle w:val="Corpodetexto"/>
        <w:spacing w:line="254" w:lineRule="auto"/>
        <w:ind w:left="218" w:right="222"/>
        <w:jc w:val="both"/>
      </w:pPr>
      <w:r>
        <w:t>19.3 - Toda a documentação apresentada neste procedimento e seus anexos são complementares entre si, de modo que qualquer detalhe que se mencione em um documento e se omita em outro será considerado especificado e válido.</w:t>
      </w:r>
    </w:p>
    <w:p w14:paraId="663970AC" w14:textId="77777777" w:rsidR="0011458F" w:rsidRDefault="0011458F">
      <w:pPr>
        <w:pStyle w:val="Corpodetexto"/>
      </w:pPr>
    </w:p>
    <w:p w14:paraId="44A4611B" w14:textId="77777777" w:rsidR="0011458F" w:rsidRDefault="0011458F">
      <w:pPr>
        <w:pStyle w:val="Corpodetexto"/>
        <w:spacing w:before="100"/>
      </w:pPr>
    </w:p>
    <w:p w14:paraId="712E34DA" w14:textId="77777777" w:rsidR="0011458F" w:rsidRDefault="002E2BA1">
      <w:pPr>
        <w:pStyle w:val="Corpodetexto"/>
        <w:ind w:left="218"/>
        <w:jc w:val="both"/>
      </w:pPr>
      <w:r>
        <w:t>Prefeitura</w:t>
      </w:r>
      <w:r>
        <w:rPr>
          <w:spacing w:val="-6"/>
        </w:rPr>
        <w:t xml:space="preserve"> </w:t>
      </w:r>
      <w:r>
        <w:t>Municipal</w:t>
      </w:r>
      <w:r>
        <w:rPr>
          <w:spacing w:val="-6"/>
        </w:rPr>
        <w:t xml:space="preserve"> </w:t>
      </w:r>
      <w:r>
        <w:t>de</w:t>
      </w:r>
      <w:r>
        <w:rPr>
          <w:spacing w:val="-2"/>
        </w:rPr>
        <w:t xml:space="preserve"> </w:t>
      </w:r>
      <w:r>
        <w:t>Pedro</w:t>
      </w:r>
      <w:r>
        <w:rPr>
          <w:spacing w:val="-6"/>
        </w:rPr>
        <w:t xml:space="preserve"> </w:t>
      </w:r>
      <w:r>
        <w:t>Teixeira,</w:t>
      </w:r>
      <w:r>
        <w:rPr>
          <w:spacing w:val="-1"/>
        </w:rPr>
        <w:t xml:space="preserve"> </w:t>
      </w:r>
      <w:r w:rsidR="00F3464B">
        <w:rPr>
          <w:spacing w:val="-1"/>
        </w:rPr>
        <w:t>10</w:t>
      </w:r>
      <w:r w:rsidR="00F3464B">
        <w:rPr>
          <w:spacing w:val="-2"/>
        </w:rPr>
        <w:t>/10</w:t>
      </w:r>
      <w:r w:rsidR="002D5F5F">
        <w:rPr>
          <w:spacing w:val="-2"/>
        </w:rPr>
        <w:t>/2025</w:t>
      </w:r>
      <w:r>
        <w:rPr>
          <w:spacing w:val="-2"/>
        </w:rPr>
        <w:t>.</w:t>
      </w:r>
    </w:p>
    <w:p w14:paraId="14AE8C8E" w14:textId="77777777" w:rsidR="0011458F" w:rsidRDefault="0011458F">
      <w:pPr>
        <w:pStyle w:val="Corpodetexto"/>
        <w:rPr>
          <w:sz w:val="20"/>
        </w:rPr>
      </w:pPr>
    </w:p>
    <w:p w14:paraId="0752D2B8" w14:textId="77777777" w:rsidR="0011458F" w:rsidRDefault="0011458F">
      <w:pPr>
        <w:pStyle w:val="Corpodetexto"/>
        <w:rPr>
          <w:sz w:val="20"/>
        </w:rPr>
      </w:pPr>
    </w:p>
    <w:p w14:paraId="0F6A99FD" w14:textId="77777777" w:rsidR="0011458F" w:rsidRDefault="0011458F">
      <w:pPr>
        <w:pStyle w:val="Corpodetexto"/>
        <w:rPr>
          <w:sz w:val="20"/>
        </w:rPr>
      </w:pPr>
    </w:p>
    <w:p w14:paraId="07A23AC8" w14:textId="77777777" w:rsidR="0011458F" w:rsidRDefault="0011458F">
      <w:pPr>
        <w:pStyle w:val="Corpodetexto"/>
        <w:rPr>
          <w:sz w:val="20"/>
        </w:rPr>
      </w:pPr>
    </w:p>
    <w:p w14:paraId="75B5C326" w14:textId="77777777" w:rsidR="0011458F" w:rsidRDefault="0011458F">
      <w:pPr>
        <w:pStyle w:val="Corpodetexto"/>
        <w:rPr>
          <w:sz w:val="20"/>
        </w:rPr>
      </w:pPr>
    </w:p>
    <w:p w14:paraId="590C875B" w14:textId="77777777" w:rsidR="0011458F" w:rsidRDefault="002E2BA1">
      <w:pPr>
        <w:pStyle w:val="Corpodetexto"/>
        <w:spacing w:before="173"/>
        <w:rPr>
          <w:sz w:val="20"/>
        </w:rPr>
      </w:pPr>
      <w:r>
        <w:rPr>
          <w:noProof/>
          <w:lang w:val="pt-BR" w:eastAsia="pt-BR"/>
        </w:rPr>
        <mc:AlternateContent>
          <mc:Choice Requires="wps">
            <w:drawing>
              <wp:anchor distT="0" distB="0" distL="0" distR="0" simplePos="0" relativeHeight="487587840" behindDoc="1" locked="0" layoutInCell="1" allowOverlap="1" wp14:anchorId="2169C56B" wp14:editId="71C75B48">
                <wp:simplePos x="0" y="0"/>
                <wp:positionH relativeFrom="page">
                  <wp:posOffset>2106167</wp:posOffset>
                </wp:positionH>
                <wp:positionV relativeFrom="paragraph">
                  <wp:posOffset>271285</wp:posOffset>
                </wp:positionV>
                <wp:extent cx="3708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8400" cy="1270"/>
                        </a:xfrm>
                        <a:custGeom>
                          <a:avLst/>
                          <a:gdLst/>
                          <a:ahLst/>
                          <a:cxnLst/>
                          <a:rect l="l" t="t" r="r" b="b"/>
                          <a:pathLst>
                            <a:path w="3708400">
                              <a:moveTo>
                                <a:pt x="0" y="0"/>
                              </a:moveTo>
                              <a:lnTo>
                                <a:pt x="3707892"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A991FE" id="Graphic 3" o:spid="_x0000_s1026" style="position:absolute;margin-left:165.85pt;margin-top:21.35pt;width:29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70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" path="m,l3707892,e" filled="f" strokeweight=".96pt">
                <v:path arrowok="t"/>
                <w10:wrap type="topAndBottom" anchorx="page"/>
              </v:shape>
            </w:pict>
          </mc:Fallback>
        </mc:AlternateContent>
      </w:r>
    </w:p>
    <w:p w14:paraId="50B1A651" w14:textId="77777777" w:rsidR="0011458F" w:rsidRDefault="0011458F">
      <w:pPr>
        <w:pStyle w:val="Corpodetexto"/>
        <w:spacing w:before="14"/>
      </w:pPr>
    </w:p>
    <w:p w14:paraId="4A465FB8" w14:textId="77777777" w:rsidR="002112CC" w:rsidRDefault="002112CC" w:rsidP="002112CC">
      <w:pPr>
        <w:spacing w:line="247" w:lineRule="auto"/>
        <w:ind w:left="2983" w:right="2996" w:hanging="2"/>
        <w:jc w:val="center"/>
        <w:rPr>
          <w:rFonts w:ascii="Arial" w:hAnsi="Arial"/>
          <w:b/>
          <w:sz w:val="24"/>
        </w:rPr>
      </w:pPr>
      <w:r>
        <w:rPr>
          <w:rFonts w:ascii="Arial" w:hAnsi="Arial"/>
          <w:b/>
          <w:sz w:val="24"/>
        </w:rPr>
        <w:t>Mirely Cristina de Oliveira</w:t>
      </w:r>
    </w:p>
    <w:p w14:paraId="08D2FE13" w14:textId="77777777" w:rsidR="002112CC" w:rsidRDefault="002112CC" w:rsidP="002112CC">
      <w:pPr>
        <w:spacing w:line="247" w:lineRule="auto"/>
        <w:ind w:left="2983" w:right="2996" w:hanging="2"/>
        <w:jc w:val="center"/>
        <w:rPr>
          <w:rFonts w:ascii="Arial" w:hAnsi="Arial"/>
          <w:b/>
          <w:sz w:val="24"/>
        </w:rPr>
      </w:pPr>
      <w:r>
        <w:rPr>
          <w:rFonts w:ascii="Arial" w:hAnsi="Arial"/>
          <w:b/>
          <w:sz w:val="24"/>
        </w:rPr>
        <w:t>Secretária Municipal de Saúde</w:t>
      </w:r>
    </w:p>
    <w:sectPr w:rsidR="002112CC">
      <w:pgSz w:w="11920" w:h="16850"/>
      <w:pgMar w:top="1880" w:right="1020" w:bottom="280" w:left="1160" w:header="26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4816D" w14:textId="77777777" w:rsidR="004F464A" w:rsidRDefault="004F464A">
      <w:r>
        <w:separator/>
      </w:r>
    </w:p>
  </w:endnote>
  <w:endnote w:type="continuationSeparator" w:id="0">
    <w:p w14:paraId="31F20D02" w14:textId="77777777" w:rsidR="004F464A" w:rsidRDefault="004F4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EEB31" w14:textId="77777777" w:rsidR="004F464A" w:rsidRDefault="004F464A">
      <w:r>
        <w:separator/>
      </w:r>
    </w:p>
  </w:footnote>
  <w:footnote w:type="continuationSeparator" w:id="0">
    <w:p w14:paraId="4128FDC9" w14:textId="77777777" w:rsidR="004F464A" w:rsidRDefault="004F46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42A7C" w14:textId="77777777" w:rsidR="00C8707A" w:rsidRPr="00143411" w:rsidRDefault="00C8707A" w:rsidP="00C8707A">
    <w:pPr>
      <w:tabs>
        <w:tab w:val="center" w:pos="5386"/>
      </w:tabs>
      <w:jc w:val="center"/>
      <w:rPr>
        <w:rFonts w:ascii="Century Gothic" w:eastAsia="Times New Roman" w:hAnsi="Century Gothic" w:cs="Times New Roman"/>
        <w:b/>
        <w:sz w:val="28"/>
        <w:szCs w:val="28"/>
        <w:lang w:eastAsia="pt-BR"/>
      </w:rPr>
    </w:pPr>
    <w:bookmarkStart w:id="0" w:name="OLE_LINK1"/>
    <w:r w:rsidRPr="00143411">
      <w:rPr>
        <w:rFonts w:ascii="Century Gothic" w:hAnsi="Century Gothic"/>
        <w:b/>
        <w:noProof/>
        <w:sz w:val="28"/>
        <w:szCs w:val="28"/>
        <w:lang w:val="pt-BR" w:eastAsia="pt-BR"/>
      </w:rPr>
      <w:drawing>
        <wp:anchor distT="0" distB="0" distL="114300" distR="114300" simplePos="0" relativeHeight="251659264" behindDoc="0" locked="0" layoutInCell="1" allowOverlap="1" wp14:anchorId="3F99B580" wp14:editId="06D4D302">
          <wp:simplePos x="0" y="0"/>
          <wp:positionH relativeFrom="column">
            <wp:posOffset>-432435</wp:posOffset>
          </wp:positionH>
          <wp:positionV relativeFrom="paragraph">
            <wp:posOffset>-13335</wp:posOffset>
          </wp:positionV>
          <wp:extent cx="1047750" cy="986790"/>
          <wp:effectExtent l="0" t="0" r="0" b="381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3411">
      <w:rPr>
        <w:rFonts w:ascii="Century Gothic" w:eastAsia="Times New Roman" w:hAnsi="Century Gothic" w:cs="Times New Roman"/>
        <w:b/>
        <w:sz w:val="28"/>
        <w:szCs w:val="28"/>
        <w:lang w:eastAsia="pt-BR"/>
      </w:rPr>
      <w:t>Município de Pedro Teixeira - MG</w:t>
    </w:r>
  </w:p>
  <w:p w14:paraId="7E0EA139" w14:textId="77777777" w:rsidR="00C8707A" w:rsidRPr="007614C2" w:rsidRDefault="00C8707A" w:rsidP="00C8707A">
    <w:pPr>
      <w:jc w:val="center"/>
      <w:rPr>
        <w:rFonts w:ascii="Century Gothic" w:eastAsia="Times New Roman" w:hAnsi="Century Gothic" w:cs="Times New Roman"/>
        <w:b/>
        <w:sz w:val="20"/>
        <w:szCs w:val="20"/>
        <w:lang w:eastAsia="pt-BR"/>
      </w:rPr>
    </w:pPr>
    <w:r w:rsidRPr="007614C2">
      <w:rPr>
        <w:rFonts w:ascii="Century Gothic" w:eastAsia="Times New Roman" w:hAnsi="Century Gothic" w:cs="Times New Roman"/>
        <w:b/>
        <w:sz w:val="20"/>
        <w:szCs w:val="20"/>
        <w:lang w:eastAsia="pt-BR"/>
      </w:rPr>
      <w:t>Rua Professor João Lins, 447 Bairro Alvorada - CEP 36.148-000</w:t>
    </w:r>
  </w:p>
  <w:p w14:paraId="124C012B" w14:textId="77777777" w:rsidR="00C8707A" w:rsidRPr="007614C2" w:rsidRDefault="00C8707A" w:rsidP="00C8707A">
    <w:pPr>
      <w:jc w:val="center"/>
      <w:rPr>
        <w:rFonts w:ascii="Century Gothic" w:eastAsia="Times New Roman" w:hAnsi="Century Gothic" w:cs="Times New Roman"/>
        <w:b/>
        <w:sz w:val="20"/>
        <w:szCs w:val="20"/>
        <w:lang w:eastAsia="pt-BR"/>
      </w:rPr>
    </w:pPr>
    <w:r w:rsidRPr="007614C2">
      <w:rPr>
        <w:rFonts w:ascii="Century Gothic" w:eastAsia="Times New Roman" w:hAnsi="Century Gothic" w:cs="Times New Roman"/>
        <w:b/>
        <w:sz w:val="20"/>
        <w:szCs w:val="20"/>
        <w:lang w:eastAsia="pt-BR"/>
      </w:rPr>
      <w:t>TELEFAX: (32) 3282 – 1109 / (32) 3282 – 1129</w:t>
    </w:r>
  </w:p>
  <w:p w14:paraId="08D59309" w14:textId="77777777" w:rsidR="00C8707A" w:rsidRDefault="00C8707A" w:rsidP="00C8707A">
    <w:pPr>
      <w:jc w:val="center"/>
      <w:rPr>
        <w:rFonts w:ascii="Century Gothic" w:eastAsia="Times New Roman" w:hAnsi="Century Gothic" w:cs="Times New Roman"/>
        <w:b/>
        <w:sz w:val="20"/>
        <w:szCs w:val="20"/>
        <w:lang w:eastAsia="pt-BR"/>
      </w:rPr>
    </w:pPr>
    <w:r w:rsidRPr="007614C2">
      <w:rPr>
        <w:rFonts w:ascii="Century Gothic" w:eastAsia="Times New Roman" w:hAnsi="Century Gothic" w:cs="Times New Roman"/>
        <w:b/>
        <w:sz w:val="20"/>
        <w:szCs w:val="20"/>
        <w:lang w:eastAsia="pt-BR"/>
      </w:rPr>
      <w:t>CNPJ: 18.338.228/0001-51</w:t>
    </w:r>
    <w:bookmarkEnd w:id="0"/>
    <w:r w:rsidRPr="007614C2">
      <w:rPr>
        <w:rFonts w:ascii="Century Gothic" w:eastAsia="Times New Roman" w:hAnsi="Century Gothic" w:cs="Times New Roman"/>
        <w:b/>
        <w:sz w:val="20"/>
        <w:szCs w:val="20"/>
        <w:lang w:eastAsia="pt-BR"/>
      </w:rPr>
      <w:t xml:space="preserve"> – licitacao@pedroteixeira.mg.gov.br </w:t>
    </w:r>
  </w:p>
  <w:p w14:paraId="04766D88" w14:textId="77777777" w:rsidR="0011458F" w:rsidRDefault="0011458F">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2935"/>
    <w:multiLevelType w:val="multilevel"/>
    <w:tmpl w:val="108C3D9C"/>
    <w:lvl w:ilvl="0">
      <w:start w:val="16"/>
      <w:numFmt w:val="decimal"/>
      <w:lvlText w:val="%1"/>
      <w:lvlJc w:val="left"/>
      <w:pPr>
        <w:ind w:left="218" w:hanging="516"/>
      </w:pPr>
      <w:rPr>
        <w:rFonts w:hint="default"/>
        <w:lang w:val="pt-PT" w:eastAsia="en-US" w:bidi="ar-SA"/>
      </w:rPr>
    </w:lvl>
    <w:lvl w:ilvl="1">
      <w:start w:val="4"/>
      <w:numFmt w:val="decimal"/>
      <w:lvlText w:val="%1.%2"/>
      <w:lvlJc w:val="left"/>
      <w:pPr>
        <w:ind w:left="218" w:hanging="516"/>
      </w:pPr>
      <w:rPr>
        <w:rFonts w:ascii="Arial MT" w:eastAsia="Arial MT" w:hAnsi="Arial MT" w:cs="Arial MT" w:hint="default"/>
        <w:b w:val="0"/>
        <w:bCs w:val="0"/>
        <w:i w:val="0"/>
        <w:iCs w:val="0"/>
        <w:spacing w:val="0"/>
        <w:w w:val="99"/>
        <w:sz w:val="24"/>
        <w:szCs w:val="24"/>
        <w:lang w:val="pt-PT" w:eastAsia="en-US" w:bidi="ar-SA"/>
      </w:rPr>
    </w:lvl>
    <w:lvl w:ilvl="2">
      <w:start w:val="1"/>
      <w:numFmt w:val="decimal"/>
      <w:lvlText w:val="%1.%2.%3"/>
      <w:lvlJc w:val="left"/>
      <w:pPr>
        <w:ind w:left="818" w:hanging="740"/>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2800" w:hanging="740"/>
      </w:pPr>
      <w:rPr>
        <w:rFonts w:hint="default"/>
        <w:lang w:val="pt-PT" w:eastAsia="en-US" w:bidi="ar-SA"/>
      </w:rPr>
    </w:lvl>
    <w:lvl w:ilvl="4">
      <w:numFmt w:val="bullet"/>
      <w:lvlText w:val="•"/>
      <w:lvlJc w:val="left"/>
      <w:pPr>
        <w:ind w:left="3790" w:hanging="740"/>
      </w:pPr>
      <w:rPr>
        <w:rFonts w:hint="default"/>
        <w:lang w:val="pt-PT" w:eastAsia="en-US" w:bidi="ar-SA"/>
      </w:rPr>
    </w:lvl>
    <w:lvl w:ilvl="5">
      <w:numFmt w:val="bullet"/>
      <w:lvlText w:val="•"/>
      <w:lvlJc w:val="left"/>
      <w:pPr>
        <w:ind w:left="4780" w:hanging="740"/>
      </w:pPr>
      <w:rPr>
        <w:rFonts w:hint="default"/>
        <w:lang w:val="pt-PT" w:eastAsia="en-US" w:bidi="ar-SA"/>
      </w:rPr>
    </w:lvl>
    <w:lvl w:ilvl="6">
      <w:numFmt w:val="bullet"/>
      <w:lvlText w:val="•"/>
      <w:lvlJc w:val="left"/>
      <w:pPr>
        <w:ind w:left="5770" w:hanging="740"/>
      </w:pPr>
      <w:rPr>
        <w:rFonts w:hint="default"/>
        <w:lang w:val="pt-PT" w:eastAsia="en-US" w:bidi="ar-SA"/>
      </w:rPr>
    </w:lvl>
    <w:lvl w:ilvl="7">
      <w:numFmt w:val="bullet"/>
      <w:lvlText w:val="•"/>
      <w:lvlJc w:val="left"/>
      <w:pPr>
        <w:ind w:left="6760" w:hanging="740"/>
      </w:pPr>
      <w:rPr>
        <w:rFonts w:hint="default"/>
        <w:lang w:val="pt-PT" w:eastAsia="en-US" w:bidi="ar-SA"/>
      </w:rPr>
    </w:lvl>
    <w:lvl w:ilvl="8">
      <w:numFmt w:val="bullet"/>
      <w:lvlText w:val="•"/>
      <w:lvlJc w:val="left"/>
      <w:pPr>
        <w:ind w:left="7750" w:hanging="740"/>
      </w:pPr>
      <w:rPr>
        <w:rFonts w:hint="default"/>
        <w:lang w:val="pt-PT" w:eastAsia="en-US" w:bidi="ar-SA"/>
      </w:rPr>
    </w:lvl>
  </w:abstractNum>
  <w:abstractNum w:abstractNumId="1" w15:restartNumberingAfterBreak="0">
    <w:nsid w:val="0A260AD5"/>
    <w:multiLevelType w:val="multilevel"/>
    <w:tmpl w:val="077A47CA"/>
    <w:lvl w:ilvl="0">
      <w:start w:val="1"/>
      <w:numFmt w:val="decimal"/>
      <w:lvlText w:val="%1"/>
      <w:lvlJc w:val="left"/>
      <w:pPr>
        <w:ind w:left="393" w:hanging="178"/>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218" w:hanging="351"/>
      </w:pPr>
      <w:rPr>
        <w:rFonts w:ascii="Arial MT" w:eastAsia="Arial MT" w:hAnsi="Arial MT" w:cs="Arial MT" w:hint="default"/>
        <w:b w:val="0"/>
        <w:bCs w:val="0"/>
        <w:i w:val="0"/>
        <w:iCs w:val="0"/>
        <w:spacing w:val="0"/>
        <w:w w:val="99"/>
        <w:sz w:val="22"/>
        <w:szCs w:val="22"/>
        <w:lang w:val="pt-PT" w:eastAsia="en-US" w:bidi="ar-SA"/>
      </w:rPr>
    </w:lvl>
    <w:lvl w:ilvl="2">
      <w:numFmt w:val="bullet"/>
      <w:lvlText w:val="•"/>
      <w:lvlJc w:val="left"/>
      <w:pPr>
        <w:ind w:left="1436" w:hanging="351"/>
      </w:pPr>
      <w:rPr>
        <w:rFonts w:hint="default"/>
        <w:lang w:val="pt-PT" w:eastAsia="en-US" w:bidi="ar-SA"/>
      </w:rPr>
    </w:lvl>
    <w:lvl w:ilvl="3">
      <w:numFmt w:val="bullet"/>
      <w:lvlText w:val="•"/>
      <w:lvlJc w:val="left"/>
      <w:pPr>
        <w:ind w:left="2473" w:hanging="351"/>
      </w:pPr>
      <w:rPr>
        <w:rFonts w:hint="default"/>
        <w:lang w:val="pt-PT" w:eastAsia="en-US" w:bidi="ar-SA"/>
      </w:rPr>
    </w:lvl>
    <w:lvl w:ilvl="4">
      <w:numFmt w:val="bullet"/>
      <w:lvlText w:val="•"/>
      <w:lvlJc w:val="left"/>
      <w:pPr>
        <w:ind w:left="3510" w:hanging="351"/>
      </w:pPr>
      <w:rPr>
        <w:rFonts w:hint="default"/>
        <w:lang w:val="pt-PT" w:eastAsia="en-US" w:bidi="ar-SA"/>
      </w:rPr>
    </w:lvl>
    <w:lvl w:ilvl="5">
      <w:numFmt w:val="bullet"/>
      <w:lvlText w:val="•"/>
      <w:lvlJc w:val="left"/>
      <w:pPr>
        <w:ind w:left="4547" w:hanging="351"/>
      </w:pPr>
      <w:rPr>
        <w:rFonts w:hint="default"/>
        <w:lang w:val="pt-PT" w:eastAsia="en-US" w:bidi="ar-SA"/>
      </w:rPr>
    </w:lvl>
    <w:lvl w:ilvl="6">
      <w:numFmt w:val="bullet"/>
      <w:lvlText w:val="•"/>
      <w:lvlJc w:val="left"/>
      <w:pPr>
        <w:ind w:left="5584" w:hanging="351"/>
      </w:pPr>
      <w:rPr>
        <w:rFonts w:hint="default"/>
        <w:lang w:val="pt-PT" w:eastAsia="en-US" w:bidi="ar-SA"/>
      </w:rPr>
    </w:lvl>
    <w:lvl w:ilvl="7">
      <w:numFmt w:val="bullet"/>
      <w:lvlText w:val="•"/>
      <w:lvlJc w:val="left"/>
      <w:pPr>
        <w:ind w:left="6620" w:hanging="351"/>
      </w:pPr>
      <w:rPr>
        <w:rFonts w:hint="default"/>
        <w:lang w:val="pt-PT" w:eastAsia="en-US" w:bidi="ar-SA"/>
      </w:rPr>
    </w:lvl>
    <w:lvl w:ilvl="8">
      <w:numFmt w:val="bullet"/>
      <w:lvlText w:val="•"/>
      <w:lvlJc w:val="left"/>
      <w:pPr>
        <w:ind w:left="7657" w:hanging="351"/>
      </w:pPr>
      <w:rPr>
        <w:rFonts w:hint="default"/>
        <w:lang w:val="pt-PT" w:eastAsia="en-US" w:bidi="ar-SA"/>
      </w:rPr>
    </w:lvl>
  </w:abstractNum>
  <w:abstractNum w:abstractNumId="2" w15:restartNumberingAfterBreak="0">
    <w:nsid w:val="107C0E06"/>
    <w:multiLevelType w:val="multilevel"/>
    <w:tmpl w:val="8F4CDAC6"/>
    <w:lvl w:ilvl="0">
      <w:start w:val="1"/>
      <w:numFmt w:val="decimal"/>
      <w:lvlText w:val="%1"/>
      <w:lvlJc w:val="left"/>
      <w:pPr>
        <w:ind w:left="275" w:hanging="176"/>
      </w:pPr>
      <w:rPr>
        <w:rFonts w:ascii="Arial" w:eastAsia="Arial" w:hAnsi="Arial" w:cs="Arial" w:hint="default"/>
        <w:b/>
        <w:bCs/>
        <w:w w:val="100"/>
        <w:sz w:val="24"/>
        <w:szCs w:val="24"/>
        <w:lang w:val="pt-PT" w:eastAsia="en-US" w:bidi="ar-SA"/>
      </w:rPr>
    </w:lvl>
    <w:lvl w:ilvl="1">
      <w:start w:val="1"/>
      <w:numFmt w:val="decimal"/>
      <w:lvlText w:val="%1.%2"/>
      <w:lvlJc w:val="left"/>
      <w:pPr>
        <w:ind w:left="100" w:hanging="471"/>
      </w:pPr>
      <w:rPr>
        <w:rFonts w:hint="default"/>
        <w:w w:val="100"/>
        <w:lang w:val="pt-PT" w:eastAsia="en-US" w:bidi="ar-SA"/>
      </w:rPr>
    </w:lvl>
    <w:lvl w:ilvl="2">
      <w:start w:val="1"/>
      <w:numFmt w:val="decimal"/>
      <w:lvlText w:val="%1.%2.%3"/>
      <w:lvlJc w:val="left"/>
      <w:pPr>
        <w:ind w:left="700" w:hanging="471"/>
      </w:pPr>
      <w:rPr>
        <w:rFonts w:ascii="Arial MT" w:eastAsia="Arial MT" w:hAnsi="Arial MT" w:cs="Arial MT" w:hint="default"/>
        <w:w w:val="100"/>
        <w:sz w:val="24"/>
        <w:szCs w:val="24"/>
        <w:lang w:val="pt-PT" w:eastAsia="en-US" w:bidi="ar-SA"/>
      </w:rPr>
    </w:lvl>
    <w:lvl w:ilvl="3">
      <w:start w:val="1"/>
      <w:numFmt w:val="decimal"/>
      <w:lvlText w:val="%1.%2.%3.%4"/>
      <w:lvlJc w:val="left"/>
      <w:pPr>
        <w:ind w:left="1300" w:hanging="471"/>
      </w:pPr>
      <w:rPr>
        <w:rFonts w:ascii="Arial MT" w:eastAsia="Arial MT" w:hAnsi="Arial MT" w:cs="Arial MT" w:hint="default"/>
        <w:w w:val="100"/>
        <w:sz w:val="24"/>
        <w:szCs w:val="24"/>
        <w:lang w:val="pt-PT" w:eastAsia="en-US" w:bidi="ar-SA"/>
      </w:rPr>
    </w:lvl>
    <w:lvl w:ilvl="4">
      <w:numFmt w:val="bullet"/>
      <w:lvlText w:val="•"/>
      <w:lvlJc w:val="left"/>
      <w:pPr>
        <w:ind w:left="700" w:hanging="471"/>
      </w:pPr>
      <w:rPr>
        <w:rFonts w:hint="default"/>
        <w:lang w:val="pt-PT" w:eastAsia="en-US" w:bidi="ar-SA"/>
      </w:rPr>
    </w:lvl>
    <w:lvl w:ilvl="5">
      <w:numFmt w:val="bullet"/>
      <w:lvlText w:val="•"/>
      <w:lvlJc w:val="left"/>
      <w:pPr>
        <w:ind w:left="1220" w:hanging="471"/>
      </w:pPr>
      <w:rPr>
        <w:rFonts w:hint="default"/>
        <w:lang w:val="pt-PT" w:eastAsia="en-US" w:bidi="ar-SA"/>
      </w:rPr>
    </w:lvl>
    <w:lvl w:ilvl="6">
      <w:numFmt w:val="bullet"/>
      <w:lvlText w:val="•"/>
      <w:lvlJc w:val="left"/>
      <w:pPr>
        <w:ind w:left="1300" w:hanging="471"/>
      </w:pPr>
      <w:rPr>
        <w:rFonts w:hint="default"/>
        <w:lang w:val="pt-PT" w:eastAsia="en-US" w:bidi="ar-SA"/>
      </w:rPr>
    </w:lvl>
    <w:lvl w:ilvl="7">
      <w:numFmt w:val="bullet"/>
      <w:lvlText w:val="•"/>
      <w:lvlJc w:val="left"/>
      <w:pPr>
        <w:ind w:left="1340" w:hanging="471"/>
      </w:pPr>
      <w:rPr>
        <w:rFonts w:hint="default"/>
        <w:lang w:val="pt-PT" w:eastAsia="en-US" w:bidi="ar-SA"/>
      </w:rPr>
    </w:lvl>
    <w:lvl w:ilvl="8">
      <w:numFmt w:val="bullet"/>
      <w:lvlText w:val="•"/>
      <w:lvlJc w:val="left"/>
      <w:pPr>
        <w:ind w:left="3988" w:hanging="471"/>
      </w:pPr>
      <w:rPr>
        <w:rFonts w:hint="default"/>
        <w:lang w:val="pt-PT" w:eastAsia="en-US" w:bidi="ar-SA"/>
      </w:rPr>
    </w:lvl>
  </w:abstractNum>
  <w:abstractNum w:abstractNumId="3" w15:restartNumberingAfterBreak="0">
    <w:nsid w:val="1BE42892"/>
    <w:multiLevelType w:val="hybridMultilevel"/>
    <w:tmpl w:val="583E9AB6"/>
    <w:lvl w:ilvl="0" w:tplc="D57A2444">
      <w:start w:val="1"/>
      <w:numFmt w:val="lowerLetter"/>
      <w:lvlText w:val="%1)"/>
      <w:lvlJc w:val="left"/>
      <w:pPr>
        <w:ind w:left="1662" w:hanging="248"/>
      </w:pPr>
      <w:rPr>
        <w:rFonts w:ascii="Arial MT" w:eastAsia="Arial MT" w:hAnsi="Arial MT" w:cs="Arial MT" w:hint="default"/>
        <w:b w:val="0"/>
        <w:bCs w:val="0"/>
        <w:i w:val="0"/>
        <w:iCs w:val="0"/>
        <w:spacing w:val="0"/>
        <w:w w:val="100"/>
        <w:sz w:val="21"/>
        <w:szCs w:val="21"/>
        <w:lang w:val="pt-PT" w:eastAsia="en-US" w:bidi="ar-SA"/>
      </w:rPr>
    </w:lvl>
    <w:lvl w:ilvl="1" w:tplc="BAC839CE">
      <w:numFmt w:val="bullet"/>
      <w:lvlText w:val="•"/>
      <w:lvlJc w:val="left"/>
      <w:pPr>
        <w:ind w:left="2467" w:hanging="248"/>
      </w:pPr>
      <w:rPr>
        <w:rFonts w:hint="default"/>
        <w:lang w:val="pt-PT" w:eastAsia="en-US" w:bidi="ar-SA"/>
      </w:rPr>
    </w:lvl>
    <w:lvl w:ilvl="2" w:tplc="00BA36F4">
      <w:numFmt w:val="bullet"/>
      <w:lvlText w:val="•"/>
      <w:lvlJc w:val="left"/>
      <w:pPr>
        <w:ind w:left="3274" w:hanging="248"/>
      </w:pPr>
      <w:rPr>
        <w:rFonts w:hint="default"/>
        <w:lang w:val="pt-PT" w:eastAsia="en-US" w:bidi="ar-SA"/>
      </w:rPr>
    </w:lvl>
    <w:lvl w:ilvl="3" w:tplc="C17C4140">
      <w:numFmt w:val="bullet"/>
      <w:lvlText w:val="•"/>
      <w:lvlJc w:val="left"/>
      <w:pPr>
        <w:ind w:left="4081" w:hanging="248"/>
      </w:pPr>
      <w:rPr>
        <w:rFonts w:hint="default"/>
        <w:lang w:val="pt-PT" w:eastAsia="en-US" w:bidi="ar-SA"/>
      </w:rPr>
    </w:lvl>
    <w:lvl w:ilvl="4" w:tplc="AD6A51B4">
      <w:numFmt w:val="bullet"/>
      <w:lvlText w:val="•"/>
      <w:lvlJc w:val="left"/>
      <w:pPr>
        <w:ind w:left="4888" w:hanging="248"/>
      </w:pPr>
      <w:rPr>
        <w:rFonts w:hint="default"/>
        <w:lang w:val="pt-PT" w:eastAsia="en-US" w:bidi="ar-SA"/>
      </w:rPr>
    </w:lvl>
    <w:lvl w:ilvl="5" w:tplc="D696DCF2">
      <w:numFmt w:val="bullet"/>
      <w:lvlText w:val="•"/>
      <w:lvlJc w:val="left"/>
      <w:pPr>
        <w:ind w:left="5695" w:hanging="248"/>
      </w:pPr>
      <w:rPr>
        <w:rFonts w:hint="default"/>
        <w:lang w:val="pt-PT" w:eastAsia="en-US" w:bidi="ar-SA"/>
      </w:rPr>
    </w:lvl>
    <w:lvl w:ilvl="6" w:tplc="E2FEE618">
      <w:numFmt w:val="bullet"/>
      <w:lvlText w:val="•"/>
      <w:lvlJc w:val="left"/>
      <w:pPr>
        <w:ind w:left="6502" w:hanging="248"/>
      </w:pPr>
      <w:rPr>
        <w:rFonts w:hint="default"/>
        <w:lang w:val="pt-PT" w:eastAsia="en-US" w:bidi="ar-SA"/>
      </w:rPr>
    </w:lvl>
    <w:lvl w:ilvl="7" w:tplc="C4FED15A">
      <w:numFmt w:val="bullet"/>
      <w:lvlText w:val="•"/>
      <w:lvlJc w:val="left"/>
      <w:pPr>
        <w:ind w:left="7309" w:hanging="248"/>
      </w:pPr>
      <w:rPr>
        <w:rFonts w:hint="default"/>
        <w:lang w:val="pt-PT" w:eastAsia="en-US" w:bidi="ar-SA"/>
      </w:rPr>
    </w:lvl>
    <w:lvl w:ilvl="8" w:tplc="24E4CA4E">
      <w:numFmt w:val="bullet"/>
      <w:lvlText w:val="•"/>
      <w:lvlJc w:val="left"/>
      <w:pPr>
        <w:ind w:left="8116" w:hanging="248"/>
      </w:pPr>
      <w:rPr>
        <w:rFonts w:hint="default"/>
        <w:lang w:val="pt-PT" w:eastAsia="en-US" w:bidi="ar-SA"/>
      </w:rPr>
    </w:lvl>
  </w:abstractNum>
  <w:abstractNum w:abstractNumId="4" w15:restartNumberingAfterBreak="0">
    <w:nsid w:val="49CB256D"/>
    <w:multiLevelType w:val="multilevel"/>
    <w:tmpl w:val="964E9514"/>
    <w:lvl w:ilvl="0">
      <w:start w:val="16"/>
      <w:numFmt w:val="decimal"/>
      <w:lvlText w:val="%1"/>
      <w:lvlJc w:val="left"/>
      <w:pPr>
        <w:ind w:left="818" w:hanging="740"/>
      </w:pPr>
      <w:rPr>
        <w:rFonts w:hint="default"/>
        <w:lang w:val="pt-PT" w:eastAsia="en-US" w:bidi="ar-SA"/>
      </w:rPr>
    </w:lvl>
    <w:lvl w:ilvl="1">
      <w:start w:val="4"/>
      <w:numFmt w:val="decimal"/>
      <w:lvlText w:val="%1.%2"/>
      <w:lvlJc w:val="left"/>
      <w:pPr>
        <w:ind w:left="818" w:hanging="740"/>
      </w:pPr>
      <w:rPr>
        <w:rFonts w:hint="default"/>
        <w:lang w:val="pt-PT" w:eastAsia="en-US" w:bidi="ar-SA"/>
      </w:rPr>
    </w:lvl>
    <w:lvl w:ilvl="2">
      <w:start w:val="6"/>
      <w:numFmt w:val="decimal"/>
      <w:lvlText w:val="%1.%2.%3"/>
      <w:lvlJc w:val="left"/>
      <w:pPr>
        <w:ind w:left="818" w:hanging="740"/>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3493" w:hanging="740"/>
      </w:pPr>
      <w:rPr>
        <w:rFonts w:hint="default"/>
        <w:lang w:val="pt-PT" w:eastAsia="en-US" w:bidi="ar-SA"/>
      </w:rPr>
    </w:lvl>
    <w:lvl w:ilvl="4">
      <w:numFmt w:val="bullet"/>
      <w:lvlText w:val="•"/>
      <w:lvlJc w:val="left"/>
      <w:pPr>
        <w:ind w:left="4384" w:hanging="740"/>
      </w:pPr>
      <w:rPr>
        <w:rFonts w:hint="default"/>
        <w:lang w:val="pt-PT" w:eastAsia="en-US" w:bidi="ar-SA"/>
      </w:rPr>
    </w:lvl>
    <w:lvl w:ilvl="5">
      <w:numFmt w:val="bullet"/>
      <w:lvlText w:val="•"/>
      <w:lvlJc w:val="left"/>
      <w:pPr>
        <w:ind w:left="5275" w:hanging="740"/>
      </w:pPr>
      <w:rPr>
        <w:rFonts w:hint="default"/>
        <w:lang w:val="pt-PT" w:eastAsia="en-US" w:bidi="ar-SA"/>
      </w:rPr>
    </w:lvl>
    <w:lvl w:ilvl="6">
      <w:numFmt w:val="bullet"/>
      <w:lvlText w:val="•"/>
      <w:lvlJc w:val="left"/>
      <w:pPr>
        <w:ind w:left="6166" w:hanging="740"/>
      </w:pPr>
      <w:rPr>
        <w:rFonts w:hint="default"/>
        <w:lang w:val="pt-PT" w:eastAsia="en-US" w:bidi="ar-SA"/>
      </w:rPr>
    </w:lvl>
    <w:lvl w:ilvl="7">
      <w:numFmt w:val="bullet"/>
      <w:lvlText w:val="•"/>
      <w:lvlJc w:val="left"/>
      <w:pPr>
        <w:ind w:left="7057" w:hanging="740"/>
      </w:pPr>
      <w:rPr>
        <w:rFonts w:hint="default"/>
        <w:lang w:val="pt-PT" w:eastAsia="en-US" w:bidi="ar-SA"/>
      </w:rPr>
    </w:lvl>
    <w:lvl w:ilvl="8">
      <w:numFmt w:val="bullet"/>
      <w:lvlText w:val="•"/>
      <w:lvlJc w:val="left"/>
      <w:pPr>
        <w:ind w:left="7948" w:hanging="740"/>
      </w:pPr>
      <w:rPr>
        <w:rFonts w:hint="default"/>
        <w:lang w:val="pt-PT" w:eastAsia="en-US" w:bidi="ar-SA"/>
      </w:rPr>
    </w:lvl>
  </w:abstractNum>
  <w:abstractNum w:abstractNumId="5" w15:restartNumberingAfterBreak="0">
    <w:nsid w:val="54965375"/>
    <w:multiLevelType w:val="multilevel"/>
    <w:tmpl w:val="BCEE7524"/>
    <w:lvl w:ilvl="0">
      <w:start w:val="11"/>
      <w:numFmt w:val="decimal"/>
      <w:lvlText w:val="%1"/>
      <w:lvlJc w:val="left"/>
      <w:pPr>
        <w:ind w:left="818" w:hanging="740"/>
      </w:pPr>
      <w:rPr>
        <w:rFonts w:hint="default"/>
        <w:lang w:val="pt-PT" w:eastAsia="en-US" w:bidi="ar-SA"/>
      </w:rPr>
    </w:lvl>
    <w:lvl w:ilvl="1">
      <w:start w:val="1"/>
      <w:numFmt w:val="decimal"/>
      <w:lvlText w:val="%1.%2"/>
      <w:lvlJc w:val="left"/>
      <w:pPr>
        <w:ind w:left="818" w:hanging="740"/>
      </w:pPr>
      <w:rPr>
        <w:rFonts w:hint="default"/>
        <w:lang w:val="pt-PT" w:eastAsia="en-US" w:bidi="ar-SA"/>
      </w:rPr>
    </w:lvl>
    <w:lvl w:ilvl="2">
      <w:start w:val="4"/>
      <w:numFmt w:val="decimal"/>
      <w:lvlText w:val="%1.%2.%3"/>
      <w:lvlJc w:val="left"/>
      <w:pPr>
        <w:ind w:left="818" w:hanging="740"/>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3493" w:hanging="740"/>
      </w:pPr>
      <w:rPr>
        <w:rFonts w:hint="default"/>
        <w:lang w:val="pt-PT" w:eastAsia="en-US" w:bidi="ar-SA"/>
      </w:rPr>
    </w:lvl>
    <w:lvl w:ilvl="4">
      <w:numFmt w:val="bullet"/>
      <w:lvlText w:val="•"/>
      <w:lvlJc w:val="left"/>
      <w:pPr>
        <w:ind w:left="4384" w:hanging="740"/>
      </w:pPr>
      <w:rPr>
        <w:rFonts w:hint="default"/>
        <w:lang w:val="pt-PT" w:eastAsia="en-US" w:bidi="ar-SA"/>
      </w:rPr>
    </w:lvl>
    <w:lvl w:ilvl="5">
      <w:numFmt w:val="bullet"/>
      <w:lvlText w:val="•"/>
      <w:lvlJc w:val="left"/>
      <w:pPr>
        <w:ind w:left="5275" w:hanging="740"/>
      </w:pPr>
      <w:rPr>
        <w:rFonts w:hint="default"/>
        <w:lang w:val="pt-PT" w:eastAsia="en-US" w:bidi="ar-SA"/>
      </w:rPr>
    </w:lvl>
    <w:lvl w:ilvl="6">
      <w:numFmt w:val="bullet"/>
      <w:lvlText w:val="•"/>
      <w:lvlJc w:val="left"/>
      <w:pPr>
        <w:ind w:left="6166" w:hanging="740"/>
      </w:pPr>
      <w:rPr>
        <w:rFonts w:hint="default"/>
        <w:lang w:val="pt-PT" w:eastAsia="en-US" w:bidi="ar-SA"/>
      </w:rPr>
    </w:lvl>
    <w:lvl w:ilvl="7">
      <w:numFmt w:val="bullet"/>
      <w:lvlText w:val="•"/>
      <w:lvlJc w:val="left"/>
      <w:pPr>
        <w:ind w:left="7057" w:hanging="740"/>
      </w:pPr>
      <w:rPr>
        <w:rFonts w:hint="default"/>
        <w:lang w:val="pt-PT" w:eastAsia="en-US" w:bidi="ar-SA"/>
      </w:rPr>
    </w:lvl>
    <w:lvl w:ilvl="8">
      <w:numFmt w:val="bullet"/>
      <w:lvlText w:val="•"/>
      <w:lvlJc w:val="left"/>
      <w:pPr>
        <w:ind w:left="7948" w:hanging="740"/>
      </w:pPr>
      <w:rPr>
        <w:rFonts w:hint="default"/>
        <w:lang w:val="pt-PT" w:eastAsia="en-US" w:bidi="ar-SA"/>
      </w:rPr>
    </w:lvl>
  </w:abstractNum>
  <w:abstractNum w:abstractNumId="6" w15:restartNumberingAfterBreak="0">
    <w:nsid w:val="5924714D"/>
    <w:multiLevelType w:val="multilevel"/>
    <w:tmpl w:val="7B32C18A"/>
    <w:lvl w:ilvl="0">
      <w:start w:val="10"/>
      <w:numFmt w:val="decimal"/>
      <w:lvlText w:val="%1-"/>
      <w:lvlJc w:val="left"/>
      <w:pPr>
        <w:ind w:left="654" w:hanging="440"/>
      </w:pPr>
      <w:rPr>
        <w:rFonts w:ascii="Arial" w:eastAsia="Arial" w:hAnsi="Arial" w:cs="Arial" w:hint="default"/>
        <w:b/>
        <w:bCs/>
        <w:i w:val="0"/>
        <w:iCs w:val="0"/>
        <w:spacing w:val="-42"/>
        <w:w w:val="100"/>
        <w:sz w:val="24"/>
        <w:szCs w:val="24"/>
        <w:lang w:val="pt-PT" w:eastAsia="en-US" w:bidi="ar-SA"/>
      </w:rPr>
    </w:lvl>
    <w:lvl w:ilvl="1">
      <w:start w:val="1"/>
      <w:numFmt w:val="decimal"/>
      <w:lvlText w:val="%1.%2"/>
      <w:lvlJc w:val="left"/>
      <w:pPr>
        <w:ind w:left="218" w:hanging="555"/>
      </w:pPr>
      <w:rPr>
        <w:rFonts w:hint="default"/>
        <w:spacing w:val="0"/>
        <w:w w:val="99"/>
        <w:lang w:val="pt-PT" w:eastAsia="en-US" w:bidi="ar-SA"/>
      </w:rPr>
    </w:lvl>
    <w:lvl w:ilvl="2">
      <w:start w:val="1"/>
      <w:numFmt w:val="decimal"/>
      <w:lvlText w:val="%1.%2.%3"/>
      <w:lvlJc w:val="left"/>
      <w:pPr>
        <w:ind w:left="1554" w:hanging="737"/>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2581" w:hanging="737"/>
      </w:pPr>
      <w:rPr>
        <w:rFonts w:hint="default"/>
        <w:lang w:val="pt-PT" w:eastAsia="en-US" w:bidi="ar-SA"/>
      </w:rPr>
    </w:lvl>
    <w:lvl w:ilvl="4">
      <w:numFmt w:val="bullet"/>
      <w:lvlText w:val="•"/>
      <w:lvlJc w:val="left"/>
      <w:pPr>
        <w:ind w:left="3602" w:hanging="737"/>
      </w:pPr>
      <w:rPr>
        <w:rFonts w:hint="default"/>
        <w:lang w:val="pt-PT" w:eastAsia="en-US" w:bidi="ar-SA"/>
      </w:rPr>
    </w:lvl>
    <w:lvl w:ilvl="5">
      <w:numFmt w:val="bullet"/>
      <w:lvlText w:val="•"/>
      <w:lvlJc w:val="left"/>
      <w:pPr>
        <w:ind w:left="4624" w:hanging="737"/>
      </w:pPr>
      <w:rPr>
        <w:rFonts w:hint="default"/>
        <w:lang w:val="pt-PT" w:eastAsia="en-US" w:bidi="ar-SA"/>
      </w:rPr>
    </w:lvl>
    <w:lvl w:ilvl="6">
      <w:numFmt w:val="bullet"/>
      <w:lvlText w:val="•"/>
      <w:lvlJc w:val="left"/>
      <w:pPr>
        <w:ind w:left="5645" w:hanging="737"/>
      </w:pPr>
      <w:rPr>
        <w:rFonts w:hint="default"/>
        <w:lang w:val="pt-PT" w:eastAsia="en-US" w:bidi="ar-SA"/>
      </w:rPr>
    </w:lvl>
    <w:lvl w:ilvl="7">
      <w:numFmt w:val="bullet"/>
      <w:lvlText w:val="•"/>
      <w:lvlJc w:val="left"/>
      <w:pPr>
        <w:ind w:left="6667" w:hanging="737"/>
      </w:pPr>
      <w:rPr>
        <w:rFonts w:hint="default"/>
        <w:lang w:val="pt-PT" w:eastAsia="en-US" w:bidi="ar-SA"/>
      </w:rPr>
    </w:lvl>
    <w:lvl w:ilvl="8">
      <w:numFmt w:val="bullet"/>
      <w:lvlText w:val="•"/>
      <w:lvlJc w:val="left"/>
      <w:pPr>
        <w:ind w:left="7688" w:hanging="737"/>
      </w:pPr>
      <w:rPr>
        <w:rFonts w:hint="default"/>
        <w:lang w:val="pt-PT" w:eastAsia="en-US" w:bidi="ar-SA"/>
      </w:rPr>
    </w:lvl>
  </w:abstractNum>
  <w:abstractNum w:abstractNumId="7" w15:restartNumberingAfterBreak="0">
    <w:nsid w:val="65554614"/>
    <w:multiLevelType w:val="multilevel"/>
    <w:tmpl w:val="3F88AA86"/>
    <w:lvl w:ilvl="0">
      <w:start w:val="11"/>
      <w:numFmt w:val="decimal"/>
      <w:lvlText w:val="%1"/>
      <w:lvlJc w:val="left"/>
      <w:pPr>
        <w:ind w:left="818" w:hanging="740"/>
      </w:pPr>
      <w:rPr>
        <w:rFonts w:hint="default"/>
        <w:lang w:val="pt-PT" w:eastAsia="en-US" w:bidi="ar-SA"/>
      </w:rPr>
    </w:lvl>
    <w:lvl w:ilvl="1">
      <w:start w:val="1"/>
      <w:numFmt w:val="decimal"/>
      <w:lvlText w:val="%1.%2"/>
      <w:lvlJc w:val="left"/>
      <w:pPr>
        <w:ind w:left="818" w:hanging="740"/>
      </w:pPr>
      <w:rPr>
        <w:rFonts w:hint="default"/>
        <w:lang w:val="pt-PT" w:eastAsia="en-US" w:bidi="ar-SA"/>
      </w:rPr>
    </w:lvl>
    <w:lvl w:ilvl="2">
      <w:start w:val="1"/>
      <w:numFmt w:val="decimal"/>
      <w:lvlText w:val="%1.%2.%3"/>
      <w:lvlJc w:val="left"/>
      <w:pPr>
        <w:ind w:left="818" w:hanging="740"/>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3493" w:hanging="740"/>
      </w:pPr>
      <w:rPr>
        <w:rFonts w:hint="default"/>
        <w:lang w:val="pt-PT" w:eastAsia="en-US" w:bidi="ar-SA"/>
      </w:rPr>
    </w:lvl>
    <w:lvl w:ilvl="4">
      <w:numFmt w:val="bullet"/>
      <w:lvlText w:val="•"/>
      <w:lvlJc w:val="left"/>
      <w:pPr>
        <w:ind w:left="4384" w:hanging="740"/>
      </w:pPr>
      <w:rPr>
        <w:rFonts w:hint="default"/>
        <w:lang w:val="pt-PT" w:eastAsia="en-US" w:bidi="ar-SA"/>
      </w:rPr>
    </w:lvl>
    <w:lvl w:ilvl="5">
      <w:numFmt w:val="bullet"/>
      <w:lvlText w:val="•"/>
      <w:lvlJc w:val="left"/>
      <w:pPr>
        <w:ind w:left="5275" w:hanging="740"/>
      </w:pPr>
      <w:rPr>
        <w:rFonts w:hint="default"/>
        <w:lang w:val="pt-PT" w:eastAsia="en-US" w:bidi="ar-SA"/>
      </w:rPr>
    </w:lvl>
    <w:lvl w:ilvl="6">
      <w:numFmt w:val="bullet"/>
      <w:lvlText w:val="•"/>
      <w:lvlJc w:val="left"/>
      <w:pPr>
        <w:ind w:left="6166" w:hanging="740"/>
      </w:pPr>
      <w:rPr>
        <w:rFonts w:hint="default"/>
        <w:lang w:val="pt-PT" w:eastAsia="en-US" w:bidi="ar-SA"/>
      </w:rPr>
    </w:lvl>
    <w:lvl w:ilvl="7">
      <w:numFmt w:val="bullet"/>
      <w:lvlText w:val="•"/>
      <w:lvlJc w:val="left"/>
      <w:pPr>
        <w:ind w:left="7057" w:hanging="740"/>
      </w:pPr>
      <w:rPr>
        <w:rFonts w:hint="default"/>
        <w:lang w:val="pt-PT" w:eastAsia="en-US" w:bidi="ar-SA"/>
      </w:rPr>
    </w:lvl>
    <w:lvl w:ilvl="8">
      <w:numFmt w:val="bullet"/>
      <w:lvlText w:val="•"/>
      <w:lvlJc w:val="left"/>
      <w:pPr>
        <w:ind w:left="7948" w:hanging="740"/>
      </w:pPr>
      <w:rPr>
        <w:rFonts w:hint="default"/>
        <w:lang w:val="pt-PT" w:eastAsia="en-US" w:bidi="ar-SA"/>
      </w:rPr>
    </w:lvl>
  </w:abstractNum>
  <w:abstractNum w:abstractNumId="8" w15:restartNumberingAfterBreak="0">
    <w:nsid w:val="6A691B75"/>
    <w:multiLevelType w:val="multilevel"/>
    <w:tmpl w:val="5EF2C9FE"/>
    <w:lvl w:ilvl="0">
      <w:start w:val="14"/>
      <w:numFmt w:val="decimal"/>
      <w:lvlText w:val="%1"/>
      <w:lvlJc w:val="left"/>
      <w:pPr>
        <w:ind w:left="218" w:hanging="521"/>
      </w:pPr>
      <w:rPr>
        <w:rFonts w:hint="default"/>
        <w:lang w:val="pt-PT" w:eastAsia="en-US" w:bidi="ar-SA"/>
      </w:rPr>
    </w:lvl>
    <w:lvl w:ilvl="1">
      <w:start w:val="2"/>
      <w:numFmt w:val="decimal"/>
      <w:lvlText w:val="%1.%2"/>
      <w:lvlJc w:val="left"/>
      <w:pPr>
        <w:ind w:left="218" w:hanging="521"/>
      </w:pPr>
      <w:rPr>
        <w:rFonts w:ascii="Arial MT" w:eastAsia="Arial MT" w:hAnsi="Arial MT" w:cs="Arial MT" w:hint="default"/>
        <w:b w:val="0"/>
        <w:bCs w:val="0"/>
        <w:i w:val="0"/>
        <w:iCs w:val="0"/>
        <w:spacing w:val="0"/>
        <w:w w:val="99"/>
        <w:sz w:val="24"/>
        <w:szCs w:val="24"/>
        <w:lang w:val="pt-PT" w:eastAsia="en-US" w:bidi="ar-SA"/>
      </w:rPr>
    </w:lvl>
    <w:lvl w:ilvl="2">
      <w:start w:val="1"/>
      <w:numFmt w:val="decimal"/>
      <w:lvlText w:val="%1.%2.%3"/>
      <w:lvlJc w:val="left"/>
      <w:pPr>
        <w:ind w:left="818" w:hanging="740"/>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2800" w:hanging="740"/>
      </w:pPr>
      <w:rPr>
        <w:rFonts w:hint="default"/>
        <w:lang w:val="pt-PT" w:eastAsia="en-US" w:bidi="ar-SA"/>
      </w:rPr>
    </w:lvl>
    <w:lvl w:ilvl="4">
      <w:numFmt w:val="bullet"/>
      <w:lvlText w:val="•"/>
      <w:lvlJc w:val="left"/>
      <w:pPr>
        <w:ind w:left="3790" w:hanging="740"/>
      </w:pPr>
      <w:rPr>
        <w:rFonts w:hint="default"/>
        <w:lang w:val="pt-PT" w:eastAsia="en-US" w:bidi="ar-SA"/>
      </w:rPr>
    </w:lvl>
    <w:lvl w:ilvl="5">
      <w:numFmt w:val="bullet"/>
      <w:lvlText w:val="•"/>
      <w:lvlJc w:val="left"/>
      <w:pPr>
        <w:ind w:left="4780" w:hanging="740"/>
      </w:pPr>
      <w:rPr>
        <w:rFonts w:hint="default"/>
        <w:lang w:val="pt-PT" w:eastAsia="en-US" w:bidi="ar-SA"/>
      </w:rPr>
    </w:lvl>
    <w:lvl w:ilvl="6">
      <w:numFmt w:val="bullet"/>
      <w:lvlText w:val="•"/>
      <w:lvlJc w:val="left"/>
      <w:pPr>
        <w:ind w:left="5770" w:hanging="740"/>
      </w:pPr>
      <w:rPr>
        <w:rFonts w:hint="default"/>
        <w:lang w:val="pt-PT" w:eastAsia="en-US" w:bidi="ar-SA"/>
      </w:rPr>
    </w:lvl>
    <w:lvl w:ilvl="7">
      <w:numFmt w:val="bullet"/>
      <w:lvlText w:val="•"/>
      <w:lvlJc w:val="left"/>
      <w:pPr>
        <w:ind w:left="6760" w:hanging="740"/>
      </w:pPr>
      <w:rPr>
        <w:rFonts w:hint="default"/>
        <w:lang w:val="pt-PT" w:eastAsia="en-US" w:bidi="ar-SA"/>
      </w:rPr>
    </w:lvl>
    <w:lvl w:ilvl="8">
      <w:numFmt w:val="bullet"/>
      <w:lvlText w:val="•"/>
      <w:lvlJc w:val="left"/>
      <w:pPr>
        <w:ind w:left="7750" w:hanging="740"/>
      </w:pPr>
      <w:rPr>
        <w:rFonts w:hint="default"/>
        <w:lang w:val="pt-PT" w:eastAsia="en-US" w:bidi="ar-SA"/>
      </w:rPr>
    </w:lvl>
  </w:abstractNum>
  <w:abstractNum w:abstractNumId="9" w15:restartNumberingAfterBreak="0">
    <w:nsid w:val="7655651F"/>
    <w:multiLevelType w:val="multilevel"/>
    <w:tmpl w:val="D1AE9B7A"/>
    <w:lvl w:ilvl="0">
      <w:start w:val="16"/>
      <w:numFmt w:val="decimal"/>
      <w:lvlText w:val="%1"/>
      <w:lvlJc w:val="left"/>
      <w:pPr>
        <w:ind w:left="1557" w:hanging="742"/>
      </w:pPr>
      <w:rPr>
        <w:rFonts w:hint="default"/>
        <w:lang w:val="pt-PT" w:eastAsia="en-US" w:bidi="ar-SA"/>
      </w:rPr>
    </w:lvl>
    <w:lvl w:ilvl="1">
      <w:start w:val="5"/>
      <w:numFmt w:val="decimal"/>
      <w:lvlText w:val="%1.%2"/>
      <w:lvlJc w:val="left"/>
      <w:pPr>
        <w:ind w:left="1557" w:hanging="742"/>
      </w:pPr>
      <w:rPr>
        <w:rFonts w:hint="default"/>
        <w:lang w:val="pt-PT" w:eastAsia="en-US" w:bidi="ar-SA"/>
      </w:rPr>
    </w:lvl>
    <w:lvl w:ilvl="2">
      <w:start w:val="1"/>
      <w:numFmt w:val="decimal"/>
      <w:lvlText w:val="%1.%2.%3"/>
      <w:lvlJc w:val="left"/>
      <w:pPr>
        <w:ind w:left="1557" w:hanging="742"/>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4011" w:hanging="742"/>
      </w:pPr>
      <w:rPr>
        <w:rFonts w:hint="default"/>
        <w:lang w:val="pt-PT" w:eastAsia="en-US" w:bidi="ar-SA"/>
      </w:rPr>
    </w:lvl>
    <w:lvl w:ilvl="4">
      <w:numFmt w:val="bullet"/>
      <w:lvlText w:val="•"/>
      <w:lvlJc w:val="left"/>
      <w:pPr>
        <w:ind w:left="4828" w:hanging="742"/>
      </w:pPr>
      <w:rPr>
        <w:rFonts w:hint="default"/>
        <w:lang w:val="pt-PT" w:eastAsia="en-US" w:bidi="ar-SA"/>
      </w:rPr>
    </w:lvl>
    <w:lvl w:ilvl="5">
      <w:numFmt w:val="bullet"/>
      <w:lvlText w:val="•"/>
      <w:lvlJc w:val="left"/>
      <w:pPr>
        <w:ind w:left="5645" w:hanging="742"/>
      </w:pPr>
      <w:rPr>
        <w:rFonts w:hint="default"/>
        <w:lang w:val="pt-PT" w:eastAsia="en-US" w:bidi="ar-SA"/>
      </w:rPr>
    </w:lvl>
    <w:lvl w:ilvl="6">
      <w:numFmt w:val="bullet"/>
      <w:lvlText w:val="•"/>
      <w:lvlJc w:val="left"/>
      <w:pPr>
        <w:ind w:left="6462" w:hanging="742"/>
      </w:pPr>
      <w:rPr>
        <w:rFonts w:hint="default"/>
        <w:lang w:val="pt-PT" w:eastAsia="en-US" w:bidi="ar-SA"/>
      </w:rPr>
    </w:lvl>
    <w:lvl w:ilvl="7">
      <w:numFmt w:val="bullet"/>
      <w:lvlText w:val="•"/>
      <w:lvlJc w:val="left"/>
      <w:pPr>
        <w:ind w:left="7279" w:hanging="742"/>
      </w:pPr>
      <w:rPr>
        <w:rFonts w:hint="default"/>
        <w:lang w:val="pt-PT" w:eastAsia="en-US" w:bidi="ar-SA"/>
      </w:rPr>
    </w:lvl>
    <w:lvl w:ilvl="8">
      <w:numFmt w:val="bullet"/>
      <w:lvlText w:val="•"/>
      <w:lvlJc w:val="left"/>
      <w:pPr>
        <w:ind w:left="8096" w:hanging="742"/>
      </w:pPr>
      <w:rPr>
        <w:rFonts w:hint="default"/>
        <w:lang w:val="pt-PT" w:eastAsia="en-US" w:bidi="ar-SA"/>
      </w:rPr>
    </w:lvl>
  </w:abstractNum>
  <w:abstractNum w:abstractNumId="10" w15:restartNumberingAfterBreak="0">
    <w:nsid w:val="79544F28"/>
    <w:multiLevelType w:val="hybridMultilevel"/>
    <w:tmpl w:val="0C5A3B3C"/>
    <w:lvl w:ilvl="0" w:tplc="F28A4026">
      <w:start w:val="1"/>
      <w:numFmt w:val="lowerLetter"/>
      <w:lvlText w:val="%1)"/>
      <w:lvlJc w:val="left"/>
      <w:pPr>
        <w:ind w:left="1062" w:hanging="248"/>
      </w:pPr>
      <w:rPr>
        <w:rFonts w:ascii="Arial MT" w:eastAsia="Arial MT" w:hAnsi="Arial MT" w:cs="Arial MT" w:hint="default"/>
        <w:b w:val="0"/>
        <w:bCs w:val="0"/>
        <w:i w:val="0"/>
        <w:iCs w:val="0"/>
        <w:spacing w:val="0"/>
        <w:w w:val="100"/>
        <w:sz w:val="21"/>
        <w:szCs w:val="21"/>
        <w:lang w:val="pt-PT" w:eastAsia="en-US" w:bidi="ar-SA"/>
      </w:rPr>
    </w:lvl>
    <w:lvl w:ilvl="1" w:tplc="4E92B0AC">
      <w:numFmt w:val="bullet"/>
      <w:lvlText w:val="•"/>
      <w:lvlJc w:val="left"/>
      <w:pPr>
        <w:ind w:left="1927" w:hanging="248"/>
      </w:pPr>
      <w:rPr>
        <w:rFonts w:hint="default"/>
        <w:lang w:val="pt-PT" w:eastAsia="en-US" w:bidi="ar-SA"/>
      </w:rPr>
    </w:lvl>
    <w:lvl w:ilvl="2" w:tplc="4442088A">
      <w:numFmt w:val="bullet"/>
      <w:lvlText w:val="•"/>
      <w:lvlJc w:val="left"/>
      <w:pPr>
        <w:ind w:left="2794" w:hanging="248"/>
      </w:pPr>
      <w:rPr>
        <w:rFonts w:hint="default"/>
        <w:lang w:val="pt-PT" w:eastAsia="en-US" w:bidi="ar-SA"/>
      </w:rPr>
    </w:lvl>
    <w:lvl w:ilvl="3" w:tplc="13726D0A">
      <w:numFmt w:val="bullet"/>
      <w:lvlText w:val="•"/>
      <w:lvlJc w:val="left"/>
      <w:pPr>
        <w:ind w:left="3661" w:hanging="248"/>
      </w:pPr>
      <w:rPr>
        <w:rFonts w:hint="default"/>
        <w:lang w:val="pt-PT" w:eastAsia="en-US" w:bidi="ar-SA"/>
      </w:rPr>
    </w:lvl>
    <w:lvl w:ilvl="4" w:tplc="B638038C">
      <w:numFmt w:val="bullet"/>
      <w:lvlText w:val="•"/>
      <w:lvlJc w:val="left"/>
      <w:pPr>
        <w:ind w:left="4528" w:hanging="248"/>
      </w:pPr>
      <w:rPr>
        <w:rFonts w:hint="default"/>
        <w:lang w:val="pt-PT" w:eastAsia="en-US" w:bidi="ar-SA"/>
      </w:rPr>
    </w:lvl>
    <w:lvl w:ilvl="5" w:tplc="7902E292">
      <w:numFmt w:val="bullet"/>
      <w:lvlText w:val="•"/>
      <w:lvlJc w:val="left"/>
      <w:pPr>
        <w:ind w:left="5395" w:hanging="248"/>
      </w:pPr>
      <w:rPr>
        <w:rFonts w:hint="default"/>
        <w:lang w:val="pt-PT" w:eastAsia="en-US" w:bidi="ar-SA"/>
      </w:rPr>
    </w:lvl>
    <w:lvl w:ilvl="6" w:tplc="9D881C6E">
      <w:numFmt w:val="bullet"/>
      <w:lvlText w:val="•"/>
      <w:lvlJc w:val="left"/>
      <w:pPr>
        <w:ind w:left="6262" w:hanging="248"/>
      </w:pPr>
      <w:rPr>
        <w:rFonts w:hint="default"/>
        <w:lang w:val="pt-PT" w:eastAsia="en-US" w:bidi="ar-SA"/>
      </w:rPr>
    </w:lvl>
    <w:lvl w:ilvl="7" w:tplc="16EC9934">
      <w:numFmt w:val="bullet"/>
      <w:lvlText w:val="•"/>
      <w:lvlJc w:val="left"/>
      <w:pPr>
        <w:ind w:left="7129" w:hanging="248"/>
      </w:pPr>
      <w:rPr>
        <w:rFonts w:hint="default"/>
        <w:lang w:val="pt-PT" w:eastAsia="en-US" w:bidi="ar-SA"/>
      </w:rPr>
    </w:lvl>
    <w:lvl w:ilvl="8" w:tplc="D1B0C890">
      <w:numFmt w:val="bullet"/>
      <w:lvlText w:val="•"/>
      <w:lvlJc w:val="left"/>
      <w:pPr>
        <w:ind w:left="7996" w:hanging="248"/>
      </w:pPr>
      <w:rPr>
        <w:rFonts w:hint="default"/>
        <w:lang w:val="pt-PT" w:eastAsia="en-US" w:bidi="ar-SA"/>
      </w:rPr>
    </w:lvl>
  </w:abstractNum>
  <w:abstractNum w:abstractNumId="11" w15:restartNumberingAfterBreak="0">
    <w:nsid w:val="79546504"/>
    <w:multiLevelType w:val="multilevel"/>
    <w:tmpl w:val="10ACEE14"/>
    <w:lvl w:ilvl="0">
      <w:start w:val="9"/>
      <w:numFmt w:val="decimal"/>
      <w:lvlText w:val="%1"/>
      <w:lvlJc w:val="left"/>
      <w:pPr>
        <w:ind w:left="258" w:hanging="567"/>
      </w:pPr>
      <w:rPr>
        <w:rFonts w:hint="default"/>
        <w:lang w:val="pt-PT" w:eastAsia="en-US" w:bidi="ar-SA"/>
      </w:rPr>
    </w:lvl>
    <w:lvl w:ilvl="1">
      <w:start w:val="1"/>
      <w:numFmt w:val="decimal"/>
      <w:lvlText w:val="%1.%2"/>
      <w:lvlJc w:val="left"/>
      <w:pPr>
        <w:ind w:left="258" w:hanging="567"/>
      </w:pPr>
      <w:rPr>
        <w:rFonts w:hint="default"/>
        <w:lang w:val="pt-PT" w:eastAsia="en-US" w:bidi="ar-SA"/>
      </w:rPr>
    </w:lvl>
    <w:lvl w:ilvl="2">
      <w:start w:val="1"/>
      <w:numFmt w:val="decimal"/>
      <w:lvlText w:val="%1.%2.%3"/>
      <w:lvlJc w:val="left"/>
      <w:pPr>
        <w:ind w:left="258" w:hanging="567"/>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101" w:hanging="567"/>
      </w:pPr>
      <w:rPr>
        <w:rFonts w:hint="default"/>
        <w:lang w:val="pt-PT" w:eastAsia="en-US" w:bidi="ar-SA"/>
      </w:rPr>
    </w:lvl>
    <w:lvl w:ilvl="4">
      <w:numFmt w:val="bullet"/>
      <w:lvlText w:val="•"/>
      <w:lvlJc w:val="left"/>
      <w:pPr>
        <w:ind w:left="4048" w:hanging="567"/>
      </w:pPr>
      <w:rPr>
        <w:rFonts w:hint="default"/>
        <w:lang w:val="pt-PT" w:eastAsia="en-US" w:bidi="ar-SA"/>
      </w:rPr>
    </w:lvl>
    <w:lvl w:ilvl="5">
      <w:numFmt w:val="bullet"/>
      <w:lvlText w:val="•"/>
      <w:lvlJc w:val="left"/>
      <w:pPr>
        <w:ind w:left="4995" w:hanging="567"/>
      </w:pPr>
      <w:rPr>
        <w:rFonts w:hint="default"/>
        <w:lang w:val="pt-PT" w:eastAsia="en-US" w:bidi="ar-SA"/>
      </w:rPr>
    </w:lvl>
    <w:lvl w:ilvl="6">
      <w:numFmt w:val="bullet"/>
      <w:lvlText w:val="•"/>
      <w:lvlJc w:val="left"/>
      <w:pPr>
        <w:ind w:left="5942" w:hanging="567"/>
      </w:pPr>
      <w:rPr>
        <w:rFonts w:hint="default"/>
        <w:lang w:val="pt-PT" w:eastAsia="en-US" w:bidi="ar-SA"/>
      </w:rPr>
    </w:lvl>
    <w:lvl w:ilvl="7">
      <w:numFmt w:val="bullet"/>
      <w:lvlText w:val="•"/>
      <w:lvlJc w:val="left"/>
      <w:pPr>
        <w:ind w:left="6889" w:hanging="567"/>
      </w:pPr>
      <w:rPr>
        <w:rFonts w:hint="default"/>
        <w:lang w:val="pt-PT" w:eastAsia="en-US" w:bidi="ar-SA"/>
      </w:rPr>
    </w:lvl>
    <w:lvl w:ilvl="8">
      <w:numFmt w:val="bullet"/>
      <w:lvlText w:val="•"/>
      <w:lvlJc w:val="left"/>
      <w:pPr>
        <w:ind w:left="7836" w:hanging="567"/>
      </w:pPr>
      <w:rPr>
        <w:rFonts w:hint="default"/>
        <w:lang w:val="pt-PT" w:eastAsia="en-US" w:bidi="ar-SA"/>
      </w:rPr>
    </w:lvl>
  </w:abstractNum>
  <w:num w:numId="1">
    <w:abstractNumId w:val="10"/>
  </w:num>
  <w:num w:numId="2">
    <w:abstractNumId w:val="9"/>
  </w:num>
  <w:num w:numId="3">
    <w:abstractNumId w:val="4"/>
  </w:num>
  <w:num w:numId="4">
    <w:abstractNumId w:val="0"/>
  </w:num>
  <w:num w:numId="5">
    <w:abstractNumId w:val="8"/>
  </w:num>
  <w:num w:numId="6">
    <w:abstractNumId w:val="3"/>
  </w:num>
  <w:num w:numId="7">
    <w:abstractNumId w:val="5"/>
  </w:num>
  <w:num w:numId="8">
    <w:abstractNumId w:val="7"/>
  </w:num>
  <w:num w:numId="9">
    <w:abstractNumId w:val="6"/>
  </w:num>
  <w:num w:numId="10">
    <w:abstractNumId w:val="11"/>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58F"/>
    <w:rsid w:val="00024A5B"/>
    <w:rsid w:val="000350FA"/>
    <w:rsid w:val="00054CFC"/>
    <w:rsid w:val="00062A65"/>
    <w:rsid w:val="00097233"/>
    <w:rsid w:val="000A2C5B"/>
    <w:rsid w:val="00105826"/>
    <w:rsid w:val="0011458F"/>
    <w:rsid w:val="00134B91"/>
    <w:rsid w:val="00157301"/>
    <w:rsid w:val="001B6BDA"/>
    <w:rsid w:val="001C35B5"/>
    <w:rsid w:val="001D422C"/>
    <w:rsid w:val="002112CC"/>
    <w:rsid w:val="00211D8A"/>
    <w:rsid w:val="002364D2"/>
    <w:rsid w:val="00240D23"/>
    <w:rsid w:val="002723A1"/>
    <w:rsid w:val="002A2C01"/>
    <w:rsid w:val="002D5F5F"/>
    <w:rsid w:val="002E2BA1"/>
    <w:rsid w:val="00310D47"/>
    <w:rsid w:val="00362569"/>
    <w:rsid w:val="00390F5C"/>
    <w:rsid w:val="003971B0"/>
    <w:rsid w:val="003C7331"/>
    <w:rsid w:val="003C7431"/>
    <w:rsid w:val="003D7F9B"/>
    <w:rsid w:val="003F0B68"/>
    <w:rsid w:val="00436E21"/>
    <w:rsid w:val="00452E19"/>
    <w:rsid w:val="004825DA"/>
    <w:rsid w:val="004A39AD"/>
    <w:rsid w:val="004F4010"/>
    <w:rsid w:val="004F43F4"/>
    <w:rsid w:val="004F464A"/>
    <w:rsid w:val="00574840"/>
    <w:rsid w:val="005829CF"/>
    <w:rsid w:val="005B6FA2"/>
    <w:rsid w:val="005C74C1"/>
    <w:rsid w:val="0062232B"/>
    <w:rsid w:val="00634EB8"/>
    <w:rsid w:val="00653FF3"/>
    <w:rsid w:val="006C757C"/>
    <w:rsid w:val="006D3D6D"/>
    <w:rsid w:val="006E75B9"/>
    <w:rsid w:val="006F11D2"/>
    <w:rsid w:val="007147D2"/>
    <w:rsid w:val="007216C1"/>
    <w:rsid w:val="00722487"/>
    <w:rsid w:val="00731EED"/>
    <w:rsid w:val="007507BA"/>
    <w:rsid w:val="00795DDE"/>
    <w:rsid w:val="007D12DF"/>
    <w:rsid w:val="00864503"/>
    <w:rsid w:val="00872CCC"/>
    <w:rsid w:val="008A13AA"/>
    <w:rsid w:val="008A27FA"/>
    <w:rsid w:val="008B75EB"/>
    <w:rsid w:val="008E4DA8"/>
    <w:rsid w:val="00923415"/>
    <w:rsid w:val="00926722"/>
    <w:rsid w:val="00961019"/>
    <w:rsid w:val="0099296A"/>
    <w:rsid w:val="009A3B86"/>
    <w:rsid w:val="00A223AF"/>
    <w:rsid w:val="00A35003"/>
    <w:rsid w:val="00A4629C"/>
    <w:rsid w:val="00A55725"/>
    <w:rsid w:val="00A753F9"/>
    <w:rsid w:val="00AD7B9B"/>
    <w:rsid w:val="00B53E91"/>
    <w:rsid w:val="00B91E51"/>
    <w:rsid w:val="00BB1209"/>
    <w:rsid w:val="00BE1497"/>
    <w:rsid w:val="00C134CF"/>
    <w:rsid w:val="00C73B67"/>
    <w:rsid w:val="00C8707A"/>
    <w:rsid w:val="00CD7876"/>
    <w:rsid w:val="00CE4CE7"/>
    <w:rsid w:val="00D24338"/>
    <w:rsid w:val="00D40F2E"/>
    <w:rsid w:val="00D52F9B"/>
    <w:rsid w:val="00D61CDF"/>
    <w:rsid w:val="00D72C50"/>
    <w:rsid w:val="00D839CD"/>
    <w:rsid w:val="00DE40A7"/>
    <w:rsid w:val="00E01ECC"/>
    <w:rsid w:val="00E456A7"/>
    <w:rsid w:val="00E4604C"/>
    <w:rsid w:val="00E72D76"/>
    <w:rsid w:val="00E90DBE"/>
    <w:rsid w:val="00E96E1E"/>
    <w:rsid w:val="00EC738B"/>
    <w:rsid w:val="00F23B48"/>
    <w:rsid w:val="00F3464B"/>
    <w:rsid w:val="00FD3E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03914"/>
  <w15:docId w15:val="{B4C3896F-90BA-44ED-AB6E-6FA9580C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652" w:hanging="437"/>
      <w:outlineLvl w:val="0"/>
    </w:pPr>
    <w:rPr>
      <w:rFonts w:ascii="Arial" w:eastAsia="Arial" w:hAnsi="Arial" w:cs="Arial"/>
      <w:b/>
      <w:bCs/>
      <w:sz w:val="24"/>
      <w:szCs w:val="24"/>
    </w:rPr>
  </w:style>
  <w:style w:type="paragraph" w:styleId="Ttulo2">
    <w:name w:val="heading 2"/>
    <w:basedOn w:val="Normal"/>
    <w:uiPriority w:val="1"/>
    <w:qFormat/>
    <w:pPr>
      <w:ind w:left="215"/>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18"/>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01ECC"/>
    <w:pPr>
      <w:tabs>
        <w:tab w:val="center" w:pos="4252"/>
        <w:tab w:val="right" w:pos="8504"/>
      </w:tabs>
    </w:pPr>
  </w:style>
  <w:style w:type="character" w:customStyle="1" w:styleId="CabealhoChar">
    <w:name w:val="Cabeçalho Char"/>
    <w:basedOn w:val="Fontepargpadro"/>
    <w:link w:val="Cabealho"/>
    <w:uiPriority w:val="99"/>
    <w:rsid w:val="00E01ECC"/>
    <w:rPr>
      <w:rFonts w:ascii="Arial MT" w:eastAsia="Arial MT" w:hAnsi="Arial MT" w:cs="Arial MT"/>
      <w:lang w:val="pt-PT"/>
    </w:rPr>
  </w:style>
  <w:style w:type="paragraph" w:styleId="Rodap">
    <w:name w:val="footer"/>
    <w:basedOn w:val="Normal"/>
    <w:link w:val="RodapChar"/>
    <w:uiPriority w:val="99"/>
    <w:unhideWhenUsed/>
    <w:rsid w:val="00E01ECC"/>
    <w:pPr>
      <w:tabs>
        <w:tab w:val="center" w:pos="4252"/>
        <w:tab w:val="right" w:pos="8504"/>
      </w:tabs>
    </w:pPr>
  </w:style>
  <w:style w:type="character" w:customStyle="1" w:styleId="RodapChar">
    <w:name w:val="Rodapé Char"/>
    <w:basedOn w:val="Fontepargpadro"/>
    <w:link w:val="Rodap"/>
    <w:uiPriority w:val="99"/>
    <w:rsid w:val="00E01ECC"/>
    <w:rPr>
      <w:rFonts w:ascii="Arial MT" w:eastAsia="Arial MT" w:hAnsi="Arial MT" w:cs="Arial MT"/>
      <w:lang w:val="pt-PT"/>
    </w:rPr>
  </w:style>
  <w:style w:type="table" w:customStyle="1" w:styleId="lista">
    <w:name w:val="lista"/>
    <w:uiPriority w:val="99"/>
    <w:rsid w:val="00D24338"/>
    <w:pPr>
      <w:widowControl/>
      <w:autoSpaceDE/>
      <w:autoSpaceDN/>
      <w:spacing w:after="160" w:line="259" w:lineRule="auto"/>
    </w:pPr>
    <w:rPr>
      <w:rFonts w:ascii="Arial" w:eastAsia="Arial" w:hAnsi="Arial" w:cs="Arial"/>
      <w:sz w:val="20"/>
      <w:szCs w:val="20"/>
      <w:lang w:val="pt-BR"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140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br/empresas-e-negocios/pt-br/empreendedor%3B"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v.br/empresas-e-negocios/pt-br/empreendedor%3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3265</Words>
  <Characters>17634</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Processo 004/2024 - ANEXO I - TERMO DE REFERÊNCIA</vt:lpstr>
    </vt:vector>
  </TitlesOfParts>
  <Company/>
  <LinksUpToDate>false</LinksUpToDate>
  <CharactersWithSpaces>20858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004/2024 - ANEXO I - TERMO DE REFERÊNCIA</dc:title>
  <dc:creator>Município de Arantina</dc:creator>
  <cp:keywords>Licita Fácil, RVA</cp:keywords>
  <cp:lastModifiedBy>Gabriel Bruno</cp:lastModifiedBy>
  <cp:revision>3</cp:revision>
  <dcterms:created xsi:type="dcterms:W3CDTF">2025-10-15T18:05:00Z</dcterms:created>
  <dcterms:modified xsi:type="dcterms:W3CDTF">2025-10-15T18:06:00Z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2024-05-07T00:00:00Z</vt:filetime>
  </property>
  <property fmtid="{D5CDD505-2E9C-101B-9397-08002B2CF9AE}" pid="3" name="Creator">
    <vt:lpwstr>Microsoft® Word 2016</vt:lpwstr>
  </property>
  <property fmtid="{D5CDD505-2E9C-101B-9397-08002B2CF9AE}" pid="4" name="LastSaved">
    <vt:filetime>2024-06-20T00:00:00Z</vt:filetime>
  </property>
  <property fmtid="{D5CDD505-2E9C-101B-9397-08002B2CF9AE}" pid="5" name="Producer">
    <vt:lpwstr>Microsoft® Word 2016</vt:lpwstr>
  </property>
</Properties>
</file>