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92" w:rsidRPr="00D9187F" w:rsidRDefault="00802F92" w:rsidP="00802F92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 w:rsidRPr="00D9187F">
        <w:rPr>
          <w:b/>
          <w:bCs/>
          <w:color w:val="292828"/>
          <w:u w:val="single"/>
          <w:bdr w:val="none" w:sz="0" w:space="0" w:color="auto" w:frame="1"/>
        </w:rPr>
        <w:t>PREFEITURA M</w:t>
      </w:r>
      <w:r>
        <w:rPr>
          <w:b/>
          <w:bCs/>
          <w:color w:val="292828"/>
          <w:u w:val="single"/>
          <w:bdr w:val="none" w:sz="0" w:space="0" w:color="auto" w:frame="1"/>
        </w:rPr>
        <w:t>UNICIPAL DE PEDRO TEIXEIRA/MG</w:t>
      </w:r>
    </w:p>
    <w:p w:rsidR="00802F92" w:rsidRPr="00D9187F" w:rsidRDefault="00802F92" w:rsidP="00802F92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 w:rsidRPr="00D9187F">
        <w:rPr>
          <w:b/>
          <w:bCs/>
          <w:color w:val="292828"/>
          <w:u w:val="single"/>
          <w:bdr w:val="none" w:sz="0" w:space="0" w:color="auto" w:frame="1"/>
        </w:rPr>
        <w:t xml:space="preserve">AVISO DE LICITAÇÃO </w:t>
      </w:r>
    </w:p>
    <w:p w:rsidR="00802F92" w:rsidRPr="00D9187F" w:rsidRDefault="00802F92" w:rsidP="00802F92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>
        <w:rPr>
          <w:b/>
          <w:bCs/>
          <w:color w:val="292828"/>
          <w:u w:val="single"/>
          <w:bdr w:val="none" w:sz="0" w:space="0" w:color="auto" w:frame="1"/>
        </w:rPr>
        <w:t>PROCESSO LICITATÓRIO Nº 032</w:t>
      </w:r>
      <w:r w:rsidRPr="00D9187F">
        <w:rPr>
          <w:b/>
          <w:bCs/>
          <w:color w:val="292828"/>
          <w:u w:val="single"/>
          <w:bdr w:val="none" w:sz="0" w:space="0" w:color="auto" w:frame="1"/>
        </w:rPr>
        <w:t xml:space="preserve">/2021 </w:t>
      </w:r>
    </w:p>
    <w:p w:rsidR="00802F92" w:rsidRPr="00D9187F" w:rsidRDefault="00802F92" w:rsidP="00802F92">
      <w:pPr>
        <w:jc w:val="center"/>
        <w:rPr>
          <w:b/>
          <w:bCs/>
          <w:color w:val="292828"/>
          <w:u w:val="single"/>
          <w:bdr w:val="none" w:sz="0" w:space="0" w:color="auto" w:frame="1"/>
        </w:rPr>
      </w:pPr>
      <w:r>
        <w:rPr>
          <w:b/>
          <w:bCs/>
          <w:color w:val="292828"/>
          <w:u w:val="single"/>
          <w:bdr w:val="none" w:sz="0" w:space="0" w:color="auto" w:frame="1"/>
        </w:rPr>
        <w:t>PREGÃO PRESENCIAL Nº 006/2021</w:t>
      </w:r>
    </w:p>
    <w:p w:rsidR="00802F92" w:rsidRDefault="00802F92" w:rsidP="00802F92">
      <w:pPr>
        <w:jc w:val="both"/>
        <w:rPr>
          <w:b/>
          <w:bCs/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b/>
          <w:bCs/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b/>
          <w:bCs/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b/>
          <w:bCs/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  <w:r w:rsidRPr="004E22F0">
        <w:rPr>
          <w:b/>
          <w:bCs/>
          <w:color w:val="292828"/>
          <w:bdr w:val="none" w:sz="0" w:space="0" w:color="auto" w:frame="1"/>
        </w:rPr>
        <w:t xml:space="preserve"> </w:t>
      </w:r>
      <w:r>
        <w:rPr>
          <w:b/>
          <w:bCs/>
          <w:color w:val="292828"/>
          <w:bdr w:val="none" w:sz="0" w:space="0" w:color="auto" w:frame="1"/>
        </w:rPr>
        <w:tab/>
      </w:r>
      <w:r w:rsidRPr="004E22F0">
        <w:rPr>
          <w:color w:val="292828"/>
          <w:bdr w:val="none" w:sz="0" w:space="0" w:color="auto" w:frame="1"/>
        </w:rPr>
        <w:t xml:space="preserve">A Prefeitura Municipal de PEDRO TEIXEIRA/MG torna público que receberá os envelopes contendo propostas e documentos, na modalidade </w:t>
      </w:r>
      <w:r w:rsidRPr="004E22F0">
        <w:rPr>
          <w:b/>
          <w:color w:val="292828"/>
          <w:bdr w:val="none" w:sz="0" w:space="0" w:color="auto" w:frame="1"/>
        </w:rPr>
        <w:t>PREGÃO PRESENCIAL Nº 0</w:t>
      </w:r>
      <w:r>
        <w:rPr>
          <w:b/>
          <w:color w:val="292828"/>
          <w:bdr w:val="none" w:sz="0" w:space="0" w:color="auto" w:frame="1"/>
        </w:rPr>
        <w:t>06</w:t>
      </w:r>
      <w:r w:rsidRPr="004E22F0">
        <w:rPr>
          <w:b/>
          <w:color w:val="292828"/>
          <w:bdr w:val="none" w:sz="0" w:space="0" w:color="auto" w:frame="1"/>
        </w:rPr>
        <w:t>/2021</w:t>
      </w:r>
      <w:r w:rsidRPr="004E22F0">
        <w:rPr>
          <w:color w:val="292828"/>
          <w:bdr w:val="none" w:sz="0" w:space="0" w:color="auto" w:frame="1"/>
        </w:rPr>
        <w:t xml:space="preserve">, </w:t>
      </w:r>
      <w:r w:rsidRPr="00573A1A">
        <w:rPr>
          <w:b/>
          <w:color w:val="292828"/>
          <w:u w:val="single"/>
          <w:bdr w:val="none" w:sz="0" w:space="0" w:color="auto" w:frame="1"/>
        </w:rPr>
        <w:t xml:space="preserve">até as </w:t>
      </w:r>
      <w:r>
        <w:rPr>
          <w:b/>
          <w:color w:val="292828"/>
          <w:u w:val="single"/>
          <w:bdr w:val="none" w:sz="0" w:space="0" w:color="auto" w:frame="1"/>
        </w:rPr>
        <w:t>9h00min, do dia 18</w:t>
      </w:r>
      <w:r w:rsidRPr="00573A1A">
        <w:rPr>
          <w:b/>
          <w:color w:val="292828"/>
          <w:u w:val="single"/>
          <w:bdr w:val="none" w:sz="0" w:space="0" w:color="auto" w:frame="1"/>
        </w:rPr>
        <w:t>/03/2021</w:t>
      </w:r>
      <w:r w:rsidRPr="004E22F0">
        <w:rPr>
          <w:color w:val="292828"/>
          <w:bdr w:val="none" w:sz="0" w:space="0" w:color="auto" w:frame="1"/>
        </w:rPr>
        <w:t xml:space="preserve">, </w:t>
      </w:r>
      <w:r w:rsidRPr="00A81ACC">
        <w:rPr>
          <w:color w:val="292828"/>
          <w:bdr w:val="none" w:sz="0" w:space="0" w:color="auto" w:frame="1"/>
        </w:rPr>
        <w:t xml:space="preserve">do tipo </w:t>
      </w:r>
      <w:r>
        <w:rPr>
          <w:color w:val="292828"/>
          <w:bdr w:val="none" w:sz="0" w:space="0" w:color="auto" w:frame="1"/>
        </w:rPr>
        <w:t xml:space="preserve">menor preço </w:t>
      </w:r>
      <w:r w:rsidRPr="00A81ACC">
        <w:rPr>
          <w:color w:val="292828"/>
          <w:bdr w:val="none" w:sz="0" w:space="0" w:color="auto" w:frame="1"/>
        </w:rPr>
        <w:t xml:space="preserve">por </w:t>
      </w:r>
      <w:r>
        <w:rPr>
          <w:color w:val="292828"/>
          <w:bdr w:val="none" w:sz="0" w:space="0" w:color="auto" w:frame="1"/>
        </w:rPr>
        <w:t>item, para futuras e eventuais</w:t>
      </w:r>
      <w:r>
        <w:rPr>
          <w:b/>
          <w:spacing w:val="1"/>
        </w:rPr>
        <w:t xml:space="preserve"> </w:t>
      </w:r>
      <w:r w:rsidRPr="00D06C31">
        <w:rPr>
          <w:color w:val="292828"/>
          <w:bdr w:val="none" w:sz="0" w:space="0" w:color="auto" w:frame="1"/>
        </w:rPr>
        <w:t xml:space="preserve">aquisições de Cestas Básicas para atender aos serviços prestados pelo Centro de Referência de Assistência Social, conforme Anexo I </w:t>
      </w:r>
      <w:proofErr w:type="gramStart"/>
      <w:r w:rsidRPr="00D06C31">
        <w:rPr>
          <w:color w:val="292828"/>
          <w:bdr w:val="none" w:sz="0" w:space="0" w:color="auto" w:frame="1"/>
        </w:rPr>
        <w:t>do  presente</w:t>
      </w:r>
      <w:proofErr w:type="gramEnd"/>
      <w:r w:rsidRPr="00D06C31">
        <w:rPr>
          <w:color w:val="292828"/>
          <w:bdr w:val="none" w:sz="0" w:space="0" w:color="auto" w:frame="1"/>
        </w:rPr>
        <w:t xml:space="preserve"> edital.</w:t>
      </w:r>
      <w:r>
        <w:rPr>
          <w:color w:val="292828"/>
          <w:bdr w:val="none" w:sz="0" w:space="0" w:color="auto" w:frame="1"/>
        </w:rPr>
        <w:t xml:space="preserve">. </w:t>
      </w:r>
      <w:r w:rsidRPr="004E22F0">
        <w:rPr>
          <w:color w:val="292828"/>
          <w:bdr w:val="none" w:sz="0" w:space="0" w:color="auto" w:frame="1"/>
        </w:rPr>
        <w:t xml:space="preserve">As informações sobre o edital estão à disposição dos interessados com a CPL, à Rua Prof. João Lins N.º 447, Centro, Pedro Teixeira/MG, através do telefone: (32) 3282-1109 ou (32) 3282 - 1129 ou no e-mail </w:t>
      </w:r>
      <w:hyperlink r:id="rId4" w:history="1">
        <w:r w:rsidRPr="004E22F0">
          <w:rPr>
            <w:color w:val="292828"/>
            <w:bdr w:val="none" w:sz="0" w:space="0" w:color="auto" w:frame="1"/>
          </w:rPr>
          <w:t>licitacao@pedroteixeira.mg.gov.br</w:t>
        </w:r>
      </w:hyperlink>
      <w:r w:rsidRPr="003B70D0">
        <w:rPr>
          <w:color w:val="292828"/>
          <w:bdr w:val="none" w:sz="0" w:space="0" w:color="auto" w:frame="1"/>
        </w:rPr>
        <w:t>.</w:t>
      </w:r>
      <w:r w:rsidRPr="004E22F0">
        <w:rPr>
          <w:color w:val="292828"/>
          <w:bdr w:val="none" w:sz="0" w:space="0" w:color="auto" w:frame="1"/>
        </w:rPr>
        <w:t xml:space="preserve"> A licitação será regida pela Lei Federal 10.520/2002 e Lei Federal 8.666/93 e suas alterações posteriores, bem como por leis específicas relacionadas ao objeto desta licitação e demais condições fixadas neste edital. </w:t>
      </w: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  <w:r w:rsidRPr="004E22F0">
        <w:rPr>
          <w:color w:val="292828"/>
          <w:bdr w:val="none" w:sz="0" w:space="0" w:color="auto" w:frame="1"/>
        </w:rPr>
        <w:t xml:space="preserve">Pedro Teixeira/MG, </w:t>
      </w:r>
      <w:r>
        <w:rPr>
          <w:color w:val="292828"/>
          <w:bdr w:val="none" w:sz="0" w:space="0" w:color="auto" w:frame="1"/>
        </w:rPr>
        <w:t xml:space="preserve">03 de </w:t>
      </w:r>
      <w:proofErr w:type="gramStart"/>
      <w:r>
        <w:rPr>
          <w:color w:val="292828"/>
          <w:bdr w:val="none" w:sz="0" w:space="0" w:color="auto" w:frame="1"/>
        </w:rPr>
        <w:t>Março</w:t>
      </w:r>
      <w:proofErr w:type="gramEnd"/>
      <w:r w:rsidRPr="004E22F0">
        <w:rPr>
          <w:color w:val="292828"/>
          <w:bdr w:val="none" w:sz="0" w:space="0" w:color="auto" w:frame="1"/>
        </w:rPr>
        <w:t xml:space="preserve"> de 2021.</w:t>
      </w: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jc w:val="both"/>
        <w:rPr>
          <w:color w:val="292828"/>
          <w:bdr w:val="none" w:sz="0" w:space="0" w:color="auto" w:frame="1"/>
        </w:rPr>
      </w:pPr>
    </w:p>
    <w:p w:rsidR="00802F92" w:rsidRDefault="00802F92" w:rsidP="00802F92">
      <w:pPr>
        <w:ind w:firstLine="708"/>
        <w:jc w:val="center"/>
        <w:rPr>
          <w:color w:val="292828"/>
          <w:bdr w:val="none" w:sz="0" w:space="0" w:color="auto" w:frame="1"/>
        </w:rPr>
      </w:pPr>
      <w:r>
        <w:rPr>
          <w:color w:val="292828"/>
          <w:bdr w:val="none" w:sz="0" w:space="0" w:color="auto" w:frame="1"/>
        </w:rPr>
        <w:t xml:space="preserve">____________________________________________                                                                         Gabriel Bruno Moreira Campos </w:t>
      </w:r>
    </w:p>
    <w:p w:rsidR="00802F92" w:rsidRPr="004E22F0" w:rsidRDefault="00802F92" w:rsidP="00802F92">
      <w:pPr>
        <w:ind w:firstLine="708"/>
        <w:jc w:val="center"/>
        <w:rPr>
          <w:color w:val="292828"/>
          <w:bdr w:val="none" w:sz="0" w:space="0" w:color="auto" w:frame="1"/>
        </w:rPr>
      </w:pPr>
      <w:r w:rsidRPr="004E22F0">
        <w:rPr>
          <w:color w:val="111111"/>
        </w:rPr>
        <w:t>Pr</w:t>
      </w:r>
      <w:r>
        <w:rPr>
          <w:color w:val="111111"/>
        </w:rPr>
        <w:t>esidente da CPL</w:t>
      </w:r>
      <w:r w:rsidRPr="004E22F0">
        <w:rPr>
          <w:color w:val="111111"/>
        </w:rPr>
        <w:t>.</w:t>
      </w:r>
    </w:p>
    <w:p w:rsidR="00802F92" w:rsidRDefault="00802F92" w:rsidP="00802F92">
      <w:pPr>
        <w:rPr>
          <w:rFonts w:ascii="Arial" w:hAnsi="Arial" w:cs="Arial"/>
        </w:rPr>
      </w:pPr>
    </w:p>
    <w:p w:rsidR="00802F92" w:rsidRDefault="00802F92" w:rsidP="00802F92">
      <w:pPr>
        <w:rPr>
          <w:rFonts w:ascii="Arial" w:hAnsi="Arial" w:cs="Arial"/>
        </w:rPr>
      </w:pPr>
    </w:p>
    <w:p w:rsidR="00802F92" w:rsidRDefault="00802F92" w:rsidP="00802F92">
      <w:pPr>
        <w:rPr>
          <w:rFonts w:ascii="Arial" w:hAnsi="Arial" w:cs="Arial"/>
        </w:rPr>
      </w:pPr>
    </w:p>
    <w:p w:rsidR="00802F92" w:rsidRDefault="00802F92" w:rsidP="00802F92">
      <w:pPr>
        <w:rPr>
          <w:rFonts w:ascii="Arial" w:hAnsi="Arial" w:cs="Arial"/>
        </w:rPr>
      </w:pPr>
    </w:p>
    <w:p w:rsidR="00802F92" w:rsidRDefault="00802F92" w:rsidP="00802F92">
      <w:pPr>
        <w:rPr>
          <w:rFonts w:ascii="Arial" w:hAnsi="Arial" w:cs="Arial"/>
        </w:rPr>
      </w:pPr>
    </w:p>
    <w:p w:rsidR="00802F92" w:rsidRPr="006D2178" w:rsidRDefault="00802F92" w:rsidP="00802F92">
      <w:pPr>
        <w:rPr>
          <w:rFonts w:ascii="Arial" w:hAnsi="Arial" w:cs="Arial"/>
        </w:rPr>
      </w:pPr>
    </w:p>
    <w:p w:rsidR="00324277" w:rsidRDefault="00324277">
      <w:bookmarkStart w:id="0" w:name="_GoBack"/>
      <w:bookmarkEnd w:id="0"/>
    </w:p>
    <w:sectPr w:rsidR="00324277" w:rsidSect="000252CE">
      <w:head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683" w:rsidRPr="00EC1072" w:rsidRDefault="00802F92" w:rsidP="00954683">
    <w:pPr>
      <w:pStyle w:val="SemEspaamento"/>
      <w:jc w:val="center"/>
      <w:rPr>
        <w:b/>
        <w:bCs/>
      </w:rPr>
    </w:pPr>
    <w:bookmarkStart w:id="1" w:name="OLE_LINK1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284FFD" wp14:editId="6A914140">
          <wp:simplePos x="0" y="0"/>
          <wp:positionH relativeFrom="column">
            <wp:posOffset>-441960</wp:posOffset>
          </wp:positionH>
          <wp:positionV relativeFrom="paragraph">
            <wp:posOffset>-212090</wp:posOffset>
          </wp:positionV>
          <wp:extent cx="1047750" cy="98679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1072">
      <w:rPr>
        <w:b/>
        <w:bCs/>
      </w:rPr>
      <w:t>Prefeitura Municipal de Pedro Teixeira –</w:t>
    </w:r>
    <w:r w:rsidRPr="00EC1072">
      <w:rPr>
        <w:b/>
        <w:bCs/>
      </w:rPr>
      <w:t xml:space="preserve"> MG</w:t>
    </w:r>
  </w:p>
  <w:p w:rsidR="00954683" w:rsidRPr="00EC1072" w:rsidRDefault="00802F92" w:rsidP="00954683">
    <w:pPr>
      <w:pStyle w:val="SemEspaamento"/>
      <w:jc w:val="center"/>
      <w:rPr>
        <w:b/>
        <w:bCs/>
      </w:rPr>
    </w:pPr>
    <w:r w:rsidRPr="00EC1072">
      <w:rPr>
        <w:b/>
        <w:bCs/>
      </w:rPr>
      <w:t>Rua Professor João Lins,447 - Alvorada - CEP 36.148-000.</w:t>
    </w:r>
  </w:p>
  <w:p w:rsidR="00954683" w:rsidRPr="00EC1072" w:rsidRDefault="00802F92" w:rsidP="00954683">
    <w:pPr>
      <w:pStyle w:val="SemEspaamento"/>
      <w:jc w:val="center"/>
      <w:rPr>
        <w:b/>
        <w:bCs/>
      </w:rPr>
    </w:pPr>
    <w:r w:rsidRPr="00EC1072">
      <w:rPr>
        <w:b/>
        <w:bCs/>
      </w:rPr>
      <w:t>TELEFAX: (32) 3282 – 1109</w:t>
    </w:r>
  </w:p>
  <w:p w:rsidR="00954683" w:rsidRPr="00EC1072" w:rsidRDefault="00802F92" w:rsidP="00954683">
    <w:pPr>
      <w:pStyle w:val="SemEspaamento"/>
      <w:jc w:val="center"/>
      <w:rPr>
        <w:b/>
        <w:bCs/>
      </w:rPr>
    </w:pPr>
    <w:r w:rsidRPr="00EC1072">
      <w:rPr>
        <w:rFonts w:cs="Bitstream Vera Sans"/>
        <w:b/>
        <w:bCs/>
        <w:lang w:eastAsia="pt-BR"/>
      </w:rPr>
      <w:t xml:space="preserve">CNPJ: 18.338.228/0001-51 – e-mail: </w:t>
    </w:r>
    <w:bookmarkEnd w:id="1"/>
    <w:r>
      <w:rPr>
        <w:rFonts w:cs="Bitstream Vera Sans"/>
        <w:b/>
        <w:bCs/>
        <w:color w:val="0563C1"/>
        <w:u w:val="single"/>
        <w:lang w:eastAsia="pt-BR"/>
      </w:rPr>
      <w:t>licitacao@</w:t>
    </w:r>
    <w:r w:rsidRPr="00EC1072">
      <w:rPr>
        <w:rFonts w:cs="Bitstream Vera Sans"/>
        <w:b/>
        <w:bCs/>
        <w:color w:val="0563C1"/>
        <w:u w:val="single"/>
        <w:lang w:eastAsia="pt-BR"/>
      </w:rPr>
      <w:t>pedroteixeira</w:t>
    </w:r>
    <w:r>
      <w:rPr>
        <w:rFonts w:cs="Bitstream Vera Sans"/>
        <w:b/>
        <w:bCs/>
        <w:color w:val="0563C1"/>
        <w:u w:val="single"/>
        <w:lang w:eastAsia="pt-BR"/>
      </w:rPr>
      <w:t>.mg.gov.br</w:t>
    </w:r>
  </w:p>
  <w:p w:rsidR="006D2178" w:rsidRDefault="00802F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92"/>
    <w:rsid w:val="00324277"/>
    <w:rsid w:val="0080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2C9EB-7F70-449E-90D2-D00C234D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2F92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2F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802F9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licitacao@pedroteixeira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PMPT05</dc:creator>
  <cp:keywords/>
  <dc:description/>
  <cp:lastModifiedBy>PMPT05</cp:lastModifiedBy>
  <cp:revision>1</cp:revision>
  <dcterms:created xsi:type="dcterms:W3CDTF">2021-03-05T16:27:00Z</dcterms:created>
  <dcterms:modified xsi:type="dcterms:W3CDTF">2021-03-05T16:27:00Z</dcterms:modified>
</cp:coreProperties>
</file>