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2C9" w:rsidRDefault="008E52C9" w:rsidP="008E52C9">
      <w:pPr>
        <w:pStyle w:val="Corpodetexto31"/>
        <w:tabs>
          <w:tab w:val="left" w:pos="426"/>
        </w:tabs>
        <w:jc w:val="center"/>
        <w:rPr>
          <w:b/>
          <w:szCs w:val="24"/>
          <w:u w:val="single"/>
        </w:rPr>
      </w:pPr>
    </w:p>
    <w:p w:rsidR="008E52C9" w:rsidRDefault="008E52C9" w:rsidP="008E52C9">
      <w:pPr>
        <w:pStyle w:val="Corpodetexto31"/>
        <w:tabs>
          <w:tab w:val="left" w:pos="426"/>
        </w:tabs>
        <w:jc w:val="center"/>
        <w:rPr>
          <w:b/>
          <w:bCs/>
          <w:szCs w:val="24"/>
          <w:u w:val="single"/>
        </w:rPr>
      </w:pPr>
      <w:r w:rsidRPr="008E52C9">
        <w:rPr>
          <w:b/>
          <w:szCs w:val="24"/>
          <w:u w:val="single"/>
        </w:rPr>
        <w:t>Prefeitura Municipal de Pedro Teixeira/Extrato</w:t>
      </w:r>
      <w:r w:rsidR="00DF047D">
        <w:rPr>
          <w:b/>
          <w:szCs w:val="24"/>
          <w:u w:val="single"/>
        </w:rPr>
        <w:t>s</w:t>
      </w:r>
      <w:r w:rsidRPr="008E52C9">
        <w:rPr>
          <w:b/>
          <w:szCs w:val="24"/>
          <w:u w:val="single"/>
        </w:rPr>
        <w:t xml:space="preserve"> de Contrato</w:t>
      </w:r>
      <w:r w:rsidR="00DF047D">
        <w:rPr>
          <w:b/>
          <w:szCs w:val="24"/>
          <w:u w:val="single"/>
        </w:rPr>
        <w:t>s</w:t>
      </w:r>
      <w:r w:rsidRPr="008E52C9">
        <w:rPr>
          <w:b/>
          <w:szCs w:val="24"/>
          <w:u w:val="single"/>
        </w:rPr>
        <w:t xml:space="preserve"> </w:t>
      </w:r>
      <w:r w:rsidR="00DF047D">
        <w:rPr>
          <w:b/>
          <w:szCs w:val="24"/>
          <w:u w:val="single"/>
        </w:rPr>
        <w:t>Emergenciais</w:t>
      </w:r>
    </w:p>
    <w:p w:rsidR="008E52C9" w:rsidRDefault="008E52C9" w:rsidP="008E52C9">
      <w:pPr>
        <w:pStyle w:val="Corpodetexto31"/>
        <w:tabs>
          <w:tab w:val="left" w:pos="426"/>
        </w:tabs>
        <w:jc w:val="center"/>
        <w:rPr>
          <w:b/>
          <w:bCs/>
          <w:szCs w:val="24"/>
          <w:u w:val="single"/>
        </w:rPr>
      </w:pPr>
    </w:p>
    <w:p w:rsidR="008E52C9" w:rsidRDefault="008E52C9" w:rsidP="008E52C9">
      <w:pPr>
        <w:pStyle w:val="Corpodetexto31"/>
        <w:tabs>
          <w:tab w:val="left" w:pos="426"/>
        </w:tabs>
        <w:jc w:val="center"/>
        <w:rPr>
          <w:b/>
          <w:bCs/>
          <w:szCs w:val="24"/>
          <w:u w:val="single"/>
        </w:rPr>
      </w:pPr>
    </w:p>
    <w:p w:rsidR="008E52C9" w:rsidRDefault="008E52C9" w:rsidP="008E52C9">
      <w:pPr>
        <w:pStyle w:val="Corpodetexto31"/>
        <w:tabs>
          <w:tab w:val="left" w:pos="426"/>
        </w:tabs>
        <w:jc w:val="center"/>
        <w:rPr>
          <w:b/>
          <w:bCs/>
          <w:szCs w:val="24"/>
          <w:u w:val="single"/>
        </w:rPr>
      </w:pPr>
    </w:p>
    <w:p w:rsidR="008E52C9" w:rsidRPr="008E52C9" w:rsidRDefault="008E52C9" w:rsidP="008E52C9">
      <w:pPr>
        <w:pStyle w:val="Corpodetexto31"/>
        <w:tabs>
          <w:tab w:val="left" w:pos="426"/>
        </w:tabs>
        <w:jc w:val="center"/>
        <w:rPr>
          <w:b/>
          <w:szCs w:val="24"/>
          <w:u w:val="single"/>
        </w:rPr>
      </w:pPr>
    </w:p>
    <w:p w:rsidR="00017718" w:rsidRDefault="008E52C9" w:rsidP="00017718">
      <w:pPr>
        <w:spacing w:line="360" w:lineRule="auto"/>
        <w:jc w:val="both"/>
        <w:rPr>
          <w:rFonts w:ascii="Times New Roman" w:hAnsi="Times New Roman" w:cs="Times New Roman"/>
        </w:rPr>
      </w:pPr>
      <w:r w:rsidRPr="000644FA">
        <w:rPr>
          <w:rFonts w:ascii="Times New Roman" w:hAnsi="Times New Roman" w:cs="Times New Roman"/>
        </w:rPr>
        <w:t xml:space="preserve">A </w:t>
      </w:r>
      <w:r w:rsidRPr="000644FA">
        <w:rPr>
          <w:rFonts w:ascii="Times New Roman" w:hAnsi="Times New Roman" w:cs="Times New Roman"/>
          <w:b/>
          <w:u w:val="single"/>
        </w:rPr>
        <w:t>Prefeitura Municipal de Pedro Teixeira-MG</w:t>
      </w:r>
      <w:r w:rsidRPr="000644FA">
        <w:rPr>
          <w:rFonts w:ascii="Times New Roman" w:hAnsi="Times New Roman" w:cs="Times New Roman"/>
        </w:rPr>
        <w:t xml:space="preserve">, torna </w:t>
      </w:r>
      <w:proofErr w:type="gramStart"/>
      <w:r w:rsidRPr="000644FA">
        <w:rPr>
          <w:rFonts w:ascii="Times New Roman" w:hAnsi="Times New Roman" w:cs="Times New Roman"/>
        </w:rPr>
        <w:t>público o</w:t>
      </w:r>
      <w:r w:rsidR="0045441D" w:rsidRPr="000644FA">
        <w:rPr>
          <w:rFonts w:ascii="Times New Roman" w:hAnsi="Times New Roman" w:cs="Times New Roman"/>
        </w:rPr>
        <w:t>s</w:t>
      </w:r>
      <w:r w:rsidRPr="000644FA">
        <w:rPr>
          <w:rFonts w:ascii="Times New Roman" w:hAnsi="Times New Roman" w:cs="Times New Roman"/>
        </w:rPr>
        <w:t xml:space="preserve"> </w:t>
      </w:r>
      <w:r w:rsidR="00017718" w:rsidRPr="000644FA">
        <w:rPr>
          <w:rFonts w:ascii="Times New Roman" w:hAnsi="Times New Roman" w:cs="Times New Roman"/>
        </w:rPr>
        <w:t>extratos</w:t>
      </w:r>
      <w:r w:rsidRPr="000644FA">
        <w:rPr>
          <w:rFonts w:ascii="Times New Roman" w:hAnsi="Times New Roman" w:cs="Times New Roman"/>
        </w:rPr>
        <w:t xml:space="preserve"> do</w:t>
      </w:r>
      <w:r w:rsidR="0045441D" w:rsidRPr="000644FA">
        <w:rPr>
          <w:rFonts w:ascii="Times New Roman" w:hAnsi="Times New Roman" w:cs="Times New Roman"/>
        </w:rPr>
        <w:t>s</w:t>
      </w:r>
      <w:r w:rsidRPr="000644FA">
        <w:rPr>
          <w:rFonts w:ascii="Times New Roman" w:hAnsi="Times New Roman" w:cs="Times New Roman"/>
        </w:rPr>
        <w:t xml:space="preserve"> contrato</w:t>
      </w:r>
      <w:r w:rsidR="0045441D" w:rsidRPr="000644FA">
        <w:rPr>
          <w:rFonts w:ascii="Times New Roman" w:hAnsi="Times New Roman" w:cs="Times New Roman"/>
        </w:rPr>
        <w:t>s</w:t>
      </w:r>
      <w:r w:rsidRPr="000644FA">
        <w:rPr>
          <w:rFonts w:ascii="Times New Roman" w:hAnsi="Times New Roman" w:cs="Times New Roman"/>
        </w:rPr>
        <w:t xml:space="preserve"> referente</w:t>
      </w:r>
      <w:r w:rsidR="0045441D" w:rsidRPr="000644FA">
        <w:rPr>
          <w:rFonts w:ascii="Times New Roman" w:hAnsi="Times New Roman" w:cs="Times New Roman"/>
        </w:rPr>
        <w:t>s</w:t>
      </w:r>
      <w:r w:rsidRPr="000644FA">
        <w:rPr>
          <w:rFonts w:ascii="Times New Roman" w:hAnsi="Times New Roman" w:cs="Times New Roman"/>
        </w:rPr>
        <w:t xml:space="preserve"> ao</w:t>
      </w:r>
      <w:r w:rsidR="0045441D" w:rsidRPr="000644FA">
        <w:rPr>
          <w:rFonts w:ascii="Times New Roman" w:hAnsi="Times New Roman" w:cs="Times New Roman"/>
        </w:rPr>
        <w:t>s</w:t>
      </w:r>
      <w:r w:rsidRPr="000644FA">
        <w:rPr>
          <w:rFonts w:ascii="Times New Roman" w:hAnsi="Times New Roman" w:cs="Times New Roman"/>
        </w:rPr>
        <w:t xml:space="preserve"> Processo</w:t>
      </w:r>
      <w:r w:rsidR="0045441D" w:rsidRPr="000644FA">
        <w:rPr>
          <w:rFonts w:ascii="Times New Roman" w:hAnsi="Times New Roman" w:cs="Times New Roman"/>
        </w:rPr>
        <w:t>s</w:t>
      </w:r>
      <w:r w:rsidRPr="000644FA">
        <w:rPr>
          <w:rFonts w:ascii="Times New Roman" w:hAnsi="Times New Roman" w:cs="Times New Roman"/>
        </w:rPr>
        <w:t xml:space="preserve"> Licitatório</w:t>
      </w:r>
      <w:r w:rsidR="0045441D" w:rsidRPr="000644FA">
        <w:rPr>
          <w:rFonts w:ascii="Times New Roman" w:hAnsi="Times New Roman" w:cs="Times New Roman"/>
        </w:rPr>
        <w:t>s</w:t>
      </w:r>
      <w:proofErr w:type="gramEnd"/>
      <w:r w:rsidR="0045441D" w:rsidRPr="000644FA">
        <w:rPr>
          <w:rFonts w:ascii="Times New Roman" w:hAnsi="Times New Roman" w:cs="Times New Roman"/>
        </w:rPr>
        <w:t>:</w:t>
      </w:r>
      <w:r w:rsidRPr="000644FA">
        <w:rPr>
          <w:rFonts w:ascii="Times New Roman" w:hAnsi="Times New Roman" w:cs="Times New Roman"/>
        </w:rPr>
        <w:t xml:space="preserve"> </w:t>
      </w:r>
      <w:r w:rsidR="006E17B7" w:rsidRPr="000644FA">
        <w:rPr>
          <w:rFonts w:ascii="Times New Roman" w:hAnsi="Times New Roman" w:cs="Times New Roman"/>
        </w:rPr>
        <w:t xml:space="preserve">036/2020 – modalidade Dispensa Emergencial Decreto n. 1843/2020, </w:t>
      </w:r>
      <w:r w:rsidR="006E17B7" w:rsidRPr="000644FA">
        <w:rPr>
          <w:rFonts w:ascii="Times New Roman" w:hAnsi="Times New Roman" w:cs="Times New Roman"/>
          <w:b/>
          <w:u w:val="single"/>
        </w:rPr>
        <w:t>020/2020</w:t>
      </w:r>
      <w:r w:rsidR="006E17B7" w:rsidRPr="000644FA">
        <w:rPr>
          <w:rFonts w:ascii="Times New Roman" w:hAnsi="Times New Roman" w:cs="Times New Roman"/>
        </w:rPr>
        <w:t xml:space="preserve">. Objeto: Contratação de emergência de pessoa jurídica para fornecimento de manilhas de concreto, para atender as necessidades da Secretaria Municipal de Obras que necessita das mesmas para dar manutenção devida às estradas vicinais devido ao grande volume de chuvas que assola o município Pedro Teixeira-MG, Contratada: </w:t>
      </w:r>
      <w:r w:rsidR="006E17B7" w:rsidRPr="000644FA">
        <w:rPr>
          <w:rFonts w:ascii="Times New Roman" w:hAnsi="Times New Roman" w:cs="Times New Roman"/>
          <w:b/>
          <w:u w:val="single"/>
        </w:rPr>
        <w:t>SALES INDÚSTRIA E COMÉRCIO DE ARTEFATOS DE CIMENTO LTDA</w:t>
      </w:r>
      <w:r w:rsidR="006E17B7" w:rsidRPr="000644FA">
        <w:rPr>
          <w:rFonts w:ascii="Times New Roman" w:hAnsi="Times New Roman" w:cs="Times New Roman"/>
        </w:rPr>
        <w:t xml:space="preserve">, Contratante: </w:t>
      </w:r>
      <w:r w:rsidR="006E17B7" w:rsidRPr="000644FA">
        <w:rPr>
          <w:rFonts w:ascii="Times New Roman" w:hAnsi="Times New Roman" w:cs="Times New Roman"/>
          <w:b/>
          <w:u w:val="single"/>
        </w:rPr>
        <w:t>Prefeitura Municipal de Pedro Teixeira</w:t>
      </w:r>
      <w:r w:rsidR="000644FA">
        <w:rPr>
          <w:rFonts w:ascii="Times New Roman" w:hAnsi="Times New Roman" w:cs="Times New Roman"/>
          <w:b/>
          <w:u w:val="single"/>
        </w:rPr>
        <w:t>-MG</w:t>
      </w:r>
      <w:r w:rsidR="006E17B7" w:rsidRPr="000644FA">
        <w:rPr>
          <w:rFonts w:ascii="Times New Roman" w:hAnsi="Times New Roman" w:cs="Times New Roman"/>
          <w:b/>
          <w:u w:val="single"/>
        </w:rPr>
        <w:t>.</w:t>
      </w:r>
      <w:r w:rsidR="006E17B7" w:rsidRPr="000644FA">
        <w:rPr>
          <w:rFonts w:ascii="Times New Roman" w:hAnsi="Times New Roman" w:cs="Times New Roman"/>
        </w:rPr>
        <w:t xml:space="preserve"> Valor global: </w:t>
      </w:r>
      <w:r w:rsidR="006E17B7" w:rsidRPr="000644FA">
        <w:rPr>
          <w:rFonts w:ascii="Times New Roman" w:hAnsi="Times New Roman" w:cs="Times New Roman"/>
          <w:b/>
          <w:u w:val="single"/>
        </w:rPr>
        <w:t>R$ 8.075,00</w:t>
      </w:r>
      <w:r w:rsidR="006E17B7" w:rsidRPr="000644FA">
        <w:rPr>
          <w:rFonts w:ascii="Times New Roman" w:hAnsi="Times New Roman" w:cs="Times New Roman"/>
        </w:rPr>
        <w:t xml:space="preserve">; </w:t>
      </w:r>
      <w:r w:rsidR="006E17B7" w:rsidRPr="000644FA">
        <w:rPr>
          <w:rFonts w:ascii="Times New Roman" w:hAnsi="Times New Roman" w:cs="Times New Roman"/>
          <w:b/>
          <w:u w:val="single"/>
        </w:rPr>
        <w:t>0</w:t>
      </w:r>
      <w:r w:rsidR="00451855" w:rsidRPr="000644FA">
        <w:rPr>
          <w:rFonts w:ascii="Times New Roman" w:hAnsi="Times New Roman" w:cs="Times New Roman"/>
          <w:b/>
          <w:u w:val="single"/>
        </w:rPr>
        <w:t>46</w:t>
      </w:r>
      <w:r w:rsidR="006E17B7" w:rsidRPr="000644FA">
        <w:rPr>
          <w:rFonts w:ascii="Times New Roman" w:hAnsi="Times New Roman" w:cs="Times New Roman"/>
          <w:b/>
          <w:u w:val="single"/>
        </w:rPr>
        <w:t>/2020</w:t>
      </w:r>
      <w:r w:rsidR="006E17B7" w:rsidRPr="000644FA">
        <w:rPr>
          <w:rFonts w:ascii="Times New Roman" w:hAnsi="Times New Roman" w:cs="Times New Roman"/>
        </w:rPr>
        <w:t xml:space="preserve"> – </w:t>
      </w:r>
      <w:r w:rsidR="000644FA" w:rsidRPr="000644FA">
        <w:rPr>
          <w:rFonts w:ascii="Times New Roman" w:hAnsi="Times New Roman" w:cs="Times New Roman"/>
        </w:rPr>
        <w:t>M</w:t>
      </w:r>
      <w:r w:rsidR="006E17B7" w:rsidRPr="000644FA">
        <w:rPr>
          <w:rFonts w:ascii="Times New Roman" w:hAnsi="Times New Roman" w:cs="Times New Roman"/>
        </w:rPr>
        <w:t xml:space="preserve">odalidade Dispensa Emergencial Decreto n. 1843/2020, </w:t>
      </w:r>
      <w:r w:rsidR="006E17B7" w:rsidRPr="000644FA">
        <w:rPr>
          <w:rFonts w:ascii="Times New Roman" w:hAnsi="Times New Roman" w:cs="Times New Roman"/>
          <w:b/>
          <w:u w:val="single"/>
        </w:rPr>
        <w:t>0</w:t>
      </w:r>
      <w:r w:rsidR="00451855" w:rsidRPr="000644FA">
        <w:rPr>
          <w:rFonts w:ascii="Times New Roman" w:hAnsi="Times New Roman" w:cs="Times New Roman"/>
          <w:b/>
          <w:u w:val="single"/>
        </w:rPr>
        <w:t>24</w:t>
      </w:r>
      <w:r w:rsidR="006E17B7" w:rsidRPr="000644FA">
        <w:rPr>
          <w:rFonts w:ascii="Times New Roman" w:hAnsi="Times New Roman" w:cs="Times New Roman"/>
          <w:b/>
          <w:u w:val="single"/>
        </w:rPr>
        <w:t>/2020</w:t>
      </w:r>
      <w:r w:rsidR="006E17B7" w:rsidRPr="000644FA">
        <w:rPr>
          <w:rFonts w:ascii="Times New Roman" w:hAnsi="Times New Roman" w:cs="Times New Roman"/>
        </w:rPr>
        <w:t xml:space="preserve">. Objeto: </w:t>
      </w:r>
      <w:r w:rsidR="00451855" w:rsidRPr="000644FA">
        <w:rPr>
          <w:rFonts w:ascii="Times New Roman" w:hAnsi="Times New Roman" w:cs="Times New Roman"/>
        </w:rPr>
        <w:t>Contratação de pessoa física ou jurídica em caráter emergencial para locação de um caminhão e uma retro escavadeira para dar manutenção nas estradas vicinais e zona urbana do município devida aos estragos ocorridos pelo grande volume de chuvas que assola o município de Pedro Teixeira-MG</w:t>
      </w:r>
      <w:r w:rsidR="006E17B7" w:rsidRPr="000644FA">
        <w:rPr>
          <w:rFonts w:ascii="Times New Roman" w:hAnsi="Times New Roman" w:cs="Times New Roman"/>
        </w:rPr>
        <w:t xml:space="preserve"> Contratada: </w:t>
      </w:r>
      <w:r w:rsidR="00451855" w:rsidRPr="000644FA">
        <w:rPr>
          <w:rFonts w:ascii="Times New Roman" w:hAnsi="Times New Roman" w:cs="Times New Roman"/>
          <w:b/>
          <w:u w:val="single"/>
        </w:rPr>
        <w:t>ELISA DOS REIS SANTOS</w:t>
      </w:r>
      <w:r w:rsidR="006E17B7" w:rsidRPr="000644FA">
        <w:rPr>
          <w:rFonts w:ascii="Times New Roman" w:hAnsi="Times New Roman" w:cs="Times New Roman"/>
        </w:rPr>
        <w:t xml:space="preserve">, Contratante: </w:t>
      </w:r>
      <w:r w:rsidR="006E17B7" w:rsidRPr="000644FA">
        <w:rPr>
          <w:rFonts w:ascii="Times New Roman" w:hAnsi="Times New Roman" w:cs="Times New Roman"/>
          <w:b/>
          <w:u w:val="single"/>
        </w:rPr>
        <w:t>Prefeitura Municipal de Pedro Teixeira</w:t>
      </w:r>
      <w:r w:rsidR="000644FA">
        <w:rPr>
          <w:rFonts w:ascii="Times New Roman" w:hAnsi="Times New Roman" w:cs="Times New Roman"/>
          <w:b/>
          <w:u w:val="single"/>
        </w:rPr>
        <w:t>-MG</w:t>
      </w:r>
      <w:r w:rsidR="006E17B7" w:rsidRPr="000644FA">
        <w:rPr>
          <w:rFonts w:ascii="Times New Roman" w:hAnsi="Times New Roman" w:cs="Times New Roman"/>
          <w:b/>
          <w:u w:val="single"/>
        </w:rPr>
        <w:t>.</w:t>
      </w:r>
      <w:r w:rsidR="006E17B7" w:rsidRPr="000644FA">
        <w:rPr>
          <w:rFonts w:ascii="Times New Roman" w:hAnsi="Times New Roman" w:cs="Times New Roman"/>
        </w:rPr>
        <w:t xml:space="preserve"> Valor global: </w:t>
      </w:r>
      <w:r w:rsidR="006E17B7" w:rsidRPr="000644FA">
        <w:rPr>
          <w:rFonts w:ascii="Times New Roman" w:hAnsi="Times New Roman" w:cs="Times New Roman"/>
          <w:b/>
          <w:u w:val="single"/>
        </w:rPr>
        <w:t xml:space="preserve">R$ </w:t>
      </w:r>
      <w:r w:rsidR="00451855" w:rsidRPr="000644FA">
        <w:rPr>
          <w:rFonts w:ascii="Times New Roman" w:hAnsi="Times New Roman" w:cs="Times New Roman"/>
          <w:b/>
          <w:u w:val="single"/>
        </w:rPr>
        <w:t>44.800,00</w:t>
      </w:r>
      <w:r w:rsidR="006E17B7" w:rsidRPr="000644FA">
        <w:rPr>
          <w:rFonts w:ascii="Times New Roman" w:hAnsi="Times New Roman" w:cs="Times New Roman"/>
        </w:rPr>
        <w:t xml:space="preserve">; </w:t>
      </w:r>
      <w:r w:rsidR="0045441D" w:rsidRPr="000644FA">
        <w:rPr>
          <w:rFonts w:ascii="Times New Roman" w:hAnsi="Times New Roman" w:cs="Times New Roman"/>
          <w:b/>
          <w:u w:val="single"/>
        </w:rPr>
        <w:t>054</w:t>
      </w:r>
      <w:r w:rsidRPr="000644FA">
        <w:rPr>
          <w:rFonts w:ascii="Times New Roman" w:hAnsi="Times New Roman" w:cs="Times New Roman"/>
          <w:b/>
          <w:u w:val="single"/>
        </w:rPr>
        <w:t>/2020</w:t>
      </w:r>
      <w:r w:rsidRPr="000644FA">
        <w:rPr>
          <w:rFonts w:ascii="Times New Roman" w:hAnsi="Times New Roman" w:cs="Times New Roman"/>
        </w:rPr>
        <w:t xml:space="preserve"> – </w:t>
      </w:r>
      <w:r w:rsidR="000644FA" w:rsidRPr="000644FA">
        <w:rPr>
          <w:rFonts w:ascii="Times New Roman" w:hAnsi="Times New Roman" w:cs="Times New Roman"/>
        </w:rPr>
        <w:t>M</w:t>
      </w:r>
      <w:r w:rsidRPr="000644FA">
        <w:rPr>
          <w:rFonts w:ascii="Times New Roman" w:hAnsi="Times New Roman" w:cs="Times New Roman"/>
        </w:rPr>
        <w:t xml:space="preserve">odalidade </w:t>
      </w:r>
      <w:r w:rsidR="0045441D" w:rsidRPr="000644FA">
        <w:rPr>
          <w:rFonts w:ascii="Times New Roman" w:hAnsi="Times New Roman" w:cs="Times New Roman"/>
        </w:rPr>
        <w:t>Dispensa Emergencial Decreto n. 1843/2020</w:t>
      </w:r>
      <w:r w:rsidR="000644FA">
        <w:rPr>
          <w:rFonts w:ascii="Times New Roman" w:hAnsi="Times New Roman" w:cs="Times New Roman"/>
        </w:rPr>
        <w:t xml:space="preserve">, </w:t>
      </w:r>
      <w:r w:rsidR="00017718" w:rsidRPr="000644FA">
        <w:rPr>
          <w:rFonts w:ascii="Times New Roman" w:hAnsi="Times New Roman" w:cs="Times New Roman"/>
          <w:b/>
          <w:u w:val="single"/>
        </w:rPr>
        <w:t>027</w:t>
      </w:r>
      <w:r w:rsidRPr="000644FA">
        <w:rPr>
          <w:rFonts w:ascii="Times New Roman" w:hAnsi="Times New Roman" w:cs="Times New Roman"/>
          <w:b/>
          <w:u w:val="single"/>
        </w:rPr>
        <w:t>/2020</w:t>
      </w:r>
      <w:r w:rsidRPr="000644FA">
        <w:rPr>
          <w:rFonts w:ascii="Times New Roman" w:hAnsi="Times New Roman" w:cs="Times New Roman"/>
        </w:rPr>
        <w:t xml:space="preserve">. Objeto: </w:t>
      </w:r>
      <w:r w:rsidR="00017718" w:rsidRPr="000644FA">
        <w:rPr>
          <w:rFonts w:ascii="Times New Roman" w:hAnsi="Times New Roman" w:cs="Times New Roman"/>
        </w:rPr>
        <w:t xml:space="preserve">Contratação de empresa por emergência para fornecimento de saibro, visando a </w:t>
      </w:r>
      <w:r w:rsidR="000644FA" w:rsidRPr="000644FA">
        <w:rPr>
          <w:rFonts w:ascii="Times New Roman" w:hAnsi="Times New Roman" w:cs="Times New Roman"/>
        </w:rPr>
        <w:t>M</w:t>
      </w:r>
      <w:r w:rsidR="00017718" w:rsidRPr="000644FA">
        <w:rPr>
          <w:rFonts w:ascii="Times New Roman" w:hAnsi="Times New Roman" w:cs="Times New Roman"/>
        </w:rPr>
        <w:t xml:space="preserve">anutenção nas estradas vicinais e zona urbana do Município devida aos estragos ocorridos pelo grande volume de chuvas que assola Pedro Teixeira-MG, </w:t>
      </w:r>
      <w:r w:rsidRPr="000644FA">
        <w:rPr>
          <w:rFonts w:ascii="Times New Roman" w:hAnsi="Times New Roman" w:cs="Times New Roman"/>
        </w:rPr>
        <w:t xml:space="preserve">Contratada: </w:t>
      </w:r>
      <w:r w:rsidR="000644FA" w:rsidRPr="000644FA">
        <w:rPr>
          <w:rFonts w:ascii="Times New Roman" w:hAnsi="Times New Roman" w:cs="Times New Roman"/>
          <w:b/>
          <w:u w:val="single"/>
        </w:rPr>
        <w:t>SAIBREIRA MORRO ALTO LTDA</w:t>
      </w:r>
      <w:r w:rsidRPr="000644FA">
        <w:rPr>
          <w:rFonts w:ascii="Times New Roman" w:hAnsi="Times New Roman" w:cs="Times New Roman"/>
        </w:rPr>
        <w:t xml:space="preserve">. Contratante: </w:t>
      </w:r>
      <w:r w:rsidRPr="000644FA">
        <w:rPr>
          <w:rFonts w:ascii="Times New Roman" w:hAnsi="Times New Roman" w:cs="Times New Roman"/>
          <w:b/>
          <w:u w:val="single"/>
        </w:rPr>
        <w:t>Prefeitura Municipal de Pedro Teixeira</w:t>
      </w:r>
      <w:r w:rsidR="000644FA">
        <w:rPr>
          <w:rFonts w:ascii="Times New Roman" w:hAnsi="Times New Roman" w:cs="Times New Roman"/>
        </w:rPr>
        <w:t>-MG</w:t>
      </w:r>
      <w:r w:rsidRPr="000644FA">
        <w:rPr>
          <w:rFonts w:ascii="Times New Roman" w:hAnsi="Times New Roman" w:cs="Times New Roman"/>
        </w:rPr>
        <w:t xml:space="preserve">. Valor global: </w:t>
      </w:r>
      <w:r w:rsidRPr="000644FA">
        <w:rPr>
          <w:rFonts w:ascii="Times New Roman" w:hAnsi="Times New Roman" w:cs="Times New Roman"/>
          <w:b/>
          <w:u w:val="single"/>
        </w:rPr>
        <w:t>R$</w:t>
      </w:r>
      <w:proofErr w:type="gramStart"/>
      <w:r w:rsidRPr="000644FA">
        <w:rPr>
          <w:rFonts w:ascii="Times New Roman" w:hAnsi="Times New Roman" w:cs="Times New Roman"/>
          <w:b/>
          <w:u w:val="single"/>
        </w:rPr>
        <w:t xml:space="preserve"> </w:t>
      </w:r>
      <w:r w:rsidR="000644FA">
        <w:rPr>
          <w:rFonts w:ascii="Times New Roman" w:hAnsi="Times New Roman" w:cs="Times New Roman"/>
          <w:b/>
          <w:u w:val="single"/>
        </w:rPr>
        <w:t xml:space="preserve"> </w:t>
      </w:r>
      <w:proofErr w:type="gramEnd"/>
      <w:r w:rsidR="00017718" w:rsidRPr="000644FA">
        <w:rPr>
          <w:rFonts w:ascii="Times New Roman" w:hAnsi="Times New Roman" w:cs="Times New Roman"/>
          <w:b/>
          <w:u w:val="single"/>
        </w:rPr>
        <w:t>7.160,00</w:t>
      </w:r>
      <w:r w:rsidR="000644FA">
        <w:rPr>
          <w:rFonts w:ascii="Times New Roman" w:hAnsi="Times New Roman" w:cs="Times New Roman"/>
        </w:rPr>
        <w:t>.</w:t>
      </w:r>
    </w:p>
    <w:p w:rsidR="008E52C9" w:rsidRDefault="008E52C9" w:rsidP="0049541D">
      <w:pPr>
        <w:spacing w:line="360" w:lineRule="auto"/>
        <w:jc w:val="both"/>
        <w:rPr>
          <w:rFonts w:ascii="Times New Roman" w:hAnsi="Times New Roman" w:cs="Times New Roman"/>
        </w:rPr>
      </w:pPr>
    </w:p>
    <w:p w:rsidR="008E52C9" w:rsidRDefault="008E52C9" w:rsidP="008E52C9">
      <w:pPr>
        <w:tabs>
          <w:tab w:val="left" w:pos="2204"/>
        </w:tabs>
        <w:jc w:val="both"/>
        <w:rPr>
          <w:rFonts w:ascii="Times New Roman" w:hAnsi="Times New Roman" w:cs="Times New Roman"/>
        </w:rPr>
      </w:pPr>
      <w:r w:rsidRPr="008E52C9">
        <w:rPr>
          <w:rFonts w:ascii="Times New Roman" w:hAnsi="Times New Roman" w:cs="Times New Roman"/>
        </w:rPr>
        <w:t xml:space="preserve">Pedro Teixeira, </w:t>
      </w:r>
      <w:r w:rsidR="00451855">
        <w:rPr>
          <w:rFonts w:ascii="Times New Roman" w:hAnsi="Times New Roman" w:cs="Times New Roman"/>
        </w:rPr>
        <w:t>15</w:t>
      </w:r>
      <w:r w:rsidRPr="008E52C9">
        <w:rPr>
          <w:rFonts w:ascii="Times New Roman" w:hAnsi="Times New Roman" w:cs="Times New Roman"/>
        </w:rPr>
        <w:t xml:space="preserve"> de </w:t>
      </w:r>
      <w:r w:rsidR="00451855">
        <w:rPr>
          <w:rFonts w:ascii="Times New Roman" w:hAnsi="Times New Roman" w:cs="Times New Roman"/>
        </w:rPr>
        <w:t>Maio</w:t>
      </w:r>
      <w:r w:rsidRPr="008E52C9">
        <w:rPr>
          <w:rFonts w:ascii="Times New Roman" w:hAnsi="Times New Roman" w:cs="Times New Roman"/>
        </w:rPr>
        <w:t xml:space="preserve"> de 2020. </w:t>
      </w:r>
    </w:p>
    <w:p w:rsidR="008E52C9" w:rsidRDefault="008E52C9" w:rsidP="008E52C9">
      <w:pPr>
        <w:tabs>
          <w:tab w:val="left" w:pos="2204"/>
        </w:tabs>
        <w:jc w:val="both"/>
        <w:rPr>
          <w:rFonts w:ascii="Times New Roman" w:hAnsi="Times New Roman" w:cs="Times New Roman"/>
        </w:rPr>
      </w:pPr>
    </w:p>
    <w:p w:rsidR="008E52C9" w:rsidRDefault="008E52C9" w:rsidP="008E52C9">
      <w:pPr>
        <w:tabs>
          <w:tab w:val="left" w:pos="2204"/>
        </w:tabs>
        <w:jc w:val="center"/>
        <w:rPr>
          <w:rFonts w:ascii="Times New Roman" w:hAnsi="Times New Roman" w:cs="Times New Roman"/>
        </w:rPr>
      </w:pPr>
      <w:bookmarkStart w:id="0" w:name="_GoBack"/>
      <w:bookmarkEnd w:id="0"/>
    </w:p>
    <w:p w:rsidR="008E52C9" w:rsidRDefault="008E52C9" w:rsidP="008E52C9">
      <w:pPr>
        <w:tabs>
          <w:tab w:val="left" w:pos="2204"/>
        </w:tabs>
        <w:jc w:val="center"/>
        <w:rPr>
          <w:rFonts w:ascii="Times New Roman" w:hAnsi="Times New Roman" w:cs="Times New Roman"/>
        </w:rPr>
      </w:pPr>
    </w:p>
    <w:p w:rsidR="000644FA" w:rsidRPr="00CD4BE9" w:rsidRDefault="000644FA" w:rsidP="000644FA">
      <w:pPr>
        <w:tabs>
          <w:tab w:val="left" w:pos="2204"/>
        </w:tabs>
        <w:jc w:val="center"/>
        <w:rPr>
          <w:rFonts w:ascii="Times New Roman" w:hAnsi="Times New Roman" w:cs="Times New Roman"/>
        </w:rPr>
      </w:pPr>
      <w:r w:rsidRPr="00CD4BE9">
        <w:rPr>
          <w:rFonts w:ascii="Times New Roman" w:hAnsi="Times New Roman" w:cs="Times New Roman"/>
        </w:rPr>
        <w:t>Aniceia Aparecida de Oliveira Fonseca</w:t>
      </w:r>
    </w:p>
    <w:p w:rsidR="000644FA" w:rsidRPr="00CD4BE9" w:rsidRDefault="000644FA" w:rsidP="000644FA">
      <w:pPr>
        <w:tabs>
          <w:tab w:val="left" w:pos="2204"/>
        </w:tabs>
        <w:jc w:val="center"/>
        <w:rPr>
          <w:rFonts w:ascii="Times New Roman" w:hAnsi="Times New Roman" w:cs="Times New Roman"/>
        </w:rPr>
      </w:pPr>
      <w:r w:rsidRPr="00CD4BE9">
        <w:rPr>
          <w:rFonts w:ascii="Times New Roman" w:hAnsi="Times New Roman" w:cs="Times New Roman"/>
        </w:rPr>
        <w:t>Presidente da Comissão de Licitação</w:t>
      </w:r>
    </w:p>
    <w:p w:rsidR="00100D43" w:rsidRPr="008E52C9" w:rsidRDefault="00100D43" w:rsidP="000644FA">
      <w:pPr>
        <w:tabs>
          <w:tab w:val="left" w:pos="2204"/>
        </w:tabs>
        <w:jc w:val="center"/>
        <w:rPr>
          <w:rFonts w:ascii="Times New Roman" w:hAnsi="Times New Roman" w:cs="Times New Roman"/>
          <w:b/>
          <w:color w:val="000000"/>
        </w:rPr>
      </w:pPr>
    </w:p>
    <w:sectPr w:rsidR="00100D43" w:rsidRPr="008E52C9" w:rsidSect="000D2709">
      <w:headerReference w:type="default" r:id="rId8"/>
      <w:pgSz w:w="11906" w:h="16838"/>
      <w:pgMar w:top="1417" w:right="1701"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069" w:rsidRDefault="008A4069">
      <w:r>
        <w:separator/>
      </w:r>
    </w:p>
  </w:endnote>
  <w:endnote w:type="continuationSeparator" w:id="0">
    <w:p w:rsidR="008A4069" w:rsidRDefault="008A4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itstream Vera Sans">
    <w:altName w:val="Malgun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069" w:rsidRDefault="008A4069">
      <w:r>
        <w:separator/>
      </w:r>
    </w:p>
  </w:footnote>
  <w:footnote w:type="continuationSeparator" w:id="0">
    <w:p w:rsidR="008A4069" w:rsidRDefault="008A40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213" w:rsidRPr="000D5B6C" w:rsidRDefault="00726FB3" w:rsidP="00535213">
    <w:pPr>
      <w:tabs>
        <w:tab w:val="center" w:pos="5386"/>
      </w:tabs>
      <w:ind w:left="-284"/>
      <w:jc w:val="center"/>
      <w:rPr>
        <w:rFonts w:ascii="Century Gothic" w:eastAsia="Bitstream Vera Sans" w:hAnsi="Century Gothic"/>
        <w:b/>
        <w:lang w:bidi="pt-BR"/>
      </w:rPr>
    </w:pPr>
    <w:bookmarkStart w:id="1" w:name="OLE_LINK1"/>
    <w:r w:rsidRPr="000D5B6C">
      <w:rPr>
        <w:rFonts w:ascii="Century Gothic" w:eastAsia="Bitstream Vera Sans" w:hAnsi="Century Gothic"/>
        <w:b/>
        <w:noProof/>
      </w:rPr>
      <w:drawing>
        <wp:anchor distT="0" distB="0" distL="114300" distR="114300" simplePos="0" relativeHeight="251659264" behindDoc="0" locked="0" layoutInCell="1" allowOverlap="1" wp14:anchorId="2826B24D" wp14:editId="6F930C03">
          <wp:simplePos x="0" y="0"/>
          <wp:positionH relativeFrom="column">
            <wp:posOffset>-716915</wp:posOffset>
          </wp:positionH>
          <wp:positionV relativeFrom="paragraph">
            <wp:posOffset>-276225</wp:posOffset>
          </wp:positionV>
          <wp:extent cx="1019175" cy="1000125"/>
          <wp:effectExtent l="0" t="0" r="9525" b="9525"/>
          <wp:wrapSquare wrapText="bothSides"/>
          <wp:docPr id="1" name="Imagem 1" descr="http://ecidlojavirtual.com.br/config/imagens_conteudo/produtos/imagensGRD/GRD_2183_Pedro%20Teixeira%20-%20M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ecidlojavirtual.com.br/config/imagens_conteudo/produtos/imagensGRD/GRD_2183_Pedro%20Teixeira%20-%20MG.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1000125"/>
                  </a:xfrm>
                  <a:prstGeom prst="rect">
                    <a:avLst/>
                  </a:prstGeom>
                  <a:noFill/>
                </pic:spPr>
              </pic:pic>
            </a:graphicData>
          </a:graphic>
        </wp:anchor>
      </w:drawing>
    </w:r>
    <w:r w:rsidRPr="000D5B6C">
      <w:rPr>
        <w:rFonts w:ascii="Century Gothic" w:eastAsia="Bitstream Vera Sans" w:hAnsi="Century Gothic"/>
        <w:b/>
        <w:lang w:bidi="pt-BR"/>
      </w:rPr>
      <w:t>Município de Pedro Teixeira - MG</w:t>
    </w:r>
  </w:p>
  <w:p w:rsidR="00535213" w:rsidRPr="000D5B6C" w:rsidRDefault="00726FB3" w:rsidP="00535213">
    <w:pPr>
      <w:jc w:val="center"/>
      <w:rPr>
        <w:rFonts w:ascii="Century Gothic" w:eastAsia="Bitstream Vera Sans" w:hAnsi="Century Gothic"/>
        <w:b/>
        <w:lang w:bidi="pt-BR"/>
      </w:rPr>
    </w:pPr>
    <w:r w:rsidRPr="000D5B6C">
      <w:rPr>
        <w:rFonts w:ascii="Century Gothic" w:eastAsia="Bitstream Vera Sans" w:hAnsi="Century Gothic"/>
        <w:b/>
        <w:lang w:bidi="pt-BR"/>
      </w:rPr>
      <w:t>Rua Professor João Lins, 447 Bairro Alvorada - CEP 36.148-000.</w:t>
    </w:r>
  </w:p>
  <w:p w:rsidR="00535213" w:rsidRPr="000D5B6C" w:rsidRDefault="00726FB3" w:rsidP="00535213">
    <w:pPr>
      <w:jc w:val="center"/>
      <w:rPr>
        <w:rFonts w:ascii="Century Gothic" w:eastAsia="Bitstream Vera Sans" w:hAnsi="Century Gothic"/>
        <w:b/>
        <w:lang w:bidi="pt-BR"/>
      </w:rPr>
    </w:pPr>
    <w:r w:rsidRPr="000D5B6C">
      <w:rPr>
        <w:rFonts w:ascii="Century Gothic" w:eastAsia="Bitstream Vera Sans" w:hAnsi="Century Gothic"/>
        <w:b/>
        <w:lang w:bidi="pt-BR"/>
      </w:rPr>
      <w:t>TELEFAX: (32) 3282 – 1109 / (32) 3282 – 1129</w:t>
    </w:r>
  </w:p>
  <w:p w:rsidR="00535213" w:rsidRPr="000D5B6C" w:rsidRDefault="00726FB3" w:rsidP="00535213">
    <w:pPr>
      <w:jc w:val="center"/>
      <w:rPr>
        <w:rFonts w:ascii="Century Gothic" w:eastAsia="Bitstream Vera Sans" w:hAnsi="Century Gothic"/>
        <w:b/>
        <w:lang w:bidi="pt-BR"/>
      </w:rPr>
    </w:pPr>
    <w:r w:rsidRPr="000D5B6C">
      <w:rPr>
        <w:rFonts w:ascii="Century Gothic" w:eastAsia="Bitstream Vera Sans" w:hAnsi="Century Gothic"/>
        <w:b/>
        <w:lang w:bidi="pt-BR"/>
      </w:rPr>
      <w:t xml:space="preserve">       CNPJ: 18.338.228/0001-51 – e-mail: </w:t>
    </w:r>
    <w:bookmarkEnd w:id="1"/>
    <w:r w:rsidRPr="000D5B6C">
      <w:rPr>
        <w:rFonts w:ascii="Century Gothic" w:eastAsia="Bitstream Vera Sans" w:hAnsi="Century Gothic"/>
        <w:b/>
        <w:lang w:bidi="pt-BR"/>
      </w:rPr>
      <w:fldChar w:fldCharType="begin"/>
    </w:r>
    <w:r w:rsidRPr="000D5B6C">
      <w:rPr>
        <w:rFonts w:ascii="Century Gothic" w:eastAsia="Bitstream Vera Sans" w:hAnsi="Century Gothic"/>
        <w:b/>
        <w:lang w:bidi="pt-BR"/>
      </w:rPr>
      <w:instrText xml:space="preserve"> HYPERLINK "mailto:licitacao@pedroteixeira.mg.gov.br" </w:instrText>
    </w:r>
    <w:r w:rsidRPr="000D5B6C">
      <w:rPr>
        <w:rFonts w:ascii="Century Gothic" w:eastAsia="Bitstream Vera Sans" w:hAnsi="Century Gothic"/>
        <w:b/>
        <w:lang w:bidi="pt-BR"/>
      </w:rPr>
      <w:fldChar w:fldCharType="separate"/>
    </w:r>
    <w:r w:rsidRPr="000D5B6C">
      <w:rPr>
        <w:rFonts w:ascii="Century Gothic" w:eastAsia="Bitstream Vera Sans" w:hAnsi="Century Gothic"/>
        <w:b/>
        <w:color w:val="0000FF"/>
        <w:u w:val="single"/>
        <w:lang w:bidi="pt-BR"/>
      </w:rPr>
      <w:t>licitacao@pedroteixeira.mg.gov.br</w:t>
    </w:r>
    <w:r w:rsidRPr="000D5B6C">
      <w:rPr>
        <w:rFonts w:ascii="Century Gothic" w:eastAsia="Bitstream Vera Sans" w:hAnsi="Century Gothic"/>
        <w:b/>
        <w:lang w:bidi="pt-BR"/>
      </w:rPr>
      <w:fldChar w:fldCharType="end"/>
    </w:r>
  </w:p>
  <w:p w:rsidR="00535213" w:rsidRDefault="008A4069">
    <w:pPr>
      <w:pStyle w:val="Cabealho"/>
    </w:pPr>
  </w:p>
  <w:p w:rsidR="00603A5C" w:rsidRDefault="008A406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CDF"/>
    <w:rsid w:val="00017718"/>
    <w:rsid w:val="00052F25"/>
    <w:rsid w:val="000644FA"/>
    <w:rsid w:val="00073F1B"/>
    <w:rsid w:val="00081514"/>
    <w:rsid w:val="000A4938"/>
    <w:rsid w:val="00100D43"/>
    <w:rsid w:val="001670CA"/>
    <w:rsid w:val="00184297"/>
    <w:rsid w:val="00192B84"/>
    <w:rsid w:val="001B64FD"/>
    <w:rsid w:val="0023604A"/>
    <w:rsid w:val="00256C7F"/>
    <w:rsid w:val="00276696"/>
    <w:rsid w:val="00281ACA"/>
    <w:rsid w:val="00301CEE"/>
    <w:rsid w:val="00302258"/>
    <w:rsid w:val="00366C05"/>
    <w:rsid w:val="0042230A"/>
    <w:rsid w:val="00427525"/>
    <w:rsid w:val="00451855"/>
    <w:rsid w:val="0045441D"/>
    <w:rsid w:val="00463C9D"/>
    <w:rsid w:val="00484354"/>
    <w:rsid w:val="0049541D"/>
    <w:rsid w:val="004E49A4"/>
    <w:rsid w:val="004F6E6B"/>
    <w:rsid w:val="0050491D"/>
    <w:rsid w:val="00583354"/>
    <w:rsid w:val="0058347B"/>
    <w:rsid w:val="005D0F57"/>
    <w:rsid w:val="006E17B7"/>
    <w:rsid w:val="00723CC7"/>
    <w:rsid w:val="00726FB3"/>
    <w:rsid w:val="00790768"/>
    <w:rsid w:val="007B3515"/>
    <w:rsid w:val="007F4A6F"/>
    <w:rsid w:val="00832A24"/>
    <w:rsid w:val="00833A1B"/>
    <w:rsid w:val="00840EFA"/>
    <w:rsid w:val="0086504B"/>
    <w:rsid w:val="008A4069"/>
    <w:rsid w:val="008E47D4"/>
    <w:rsid w:val="008E52C9"/>
    <w:rsid w:val="008F18C3"/>
    <w:rsid w:val="0091156B"/>
    <w:rsid w:val="00941654"/>
    <w:rsid w:val="00945699"/>
    <w:rsid w:val="00B57F98"/>
    <w:rsid w:val="00B942D4"/>
    <w:rsid w:val="00BD761B"/>
    <w:rsid w:val="00BE27CD"/>
    <w:rsid w:val="00C43826"/>
    <w:rsid w:val="00CC6CDF"/>
    <w:rsid w:val="00CD68C5"/>
    <w:rsid w:val="00D57E5C"/>
    <w:rsid w:val="00D81FE8"/>
    <w:rsid w:val="00DB47F4"/>
    <w:rsid w:val="00DF047D"/>
    <w:rsid w:val="00E906A5"/>
    <w:rsid w:val="00EA4237"/>
    <w:rsid w:val="00F02320"/>
    <w:rsid w:val="00F15B53"/>
    <w:rsid w:val="00FB6C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D43"/>
    <w:pPr>
      <w:widowControl w:val="0"/>
      <w:suppressAutoHyphens/>
      <w:spacing w:after="0" w:line="240" w:lineRule="auto"/>
    </w:pPr>
    <w:rPr>
      <w:rFonts w:ascii="Bitstream Vera Sans" w:eastAsia="Times New Roman" w:hAnsi="Bitstream Vera Sans" w:cs="Bitstream Vera San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CC6CDF"/>
    <w:pPr>
      <w:widowControl/>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semiHidden/>
    <w:rsid w:val="00CC6CDF"/>
  </w:style>
  <w:style w:type="paragraph" w:styleId="Textodebalo">
    <w:name w:val="Balloon Text"/>
    <w:basedOn w:val="Normal"/>
    <w:link w:val="TextodebaloChar"/>
    <w:uiPriority w:val="99"/>
    <w:semiHidden/>
    <w:unhideWhenUsed/>
    <w:rsid w:val="00726FB3"/>
    <w:rPr>
      <w:rFonts w:ascii="Tahoma" w:hAnsi="Tahoma" w:cs="Tahoma"/>
      <w:sz w:val="16"/>
      <w:szCs w:val="16"/>
    </w:rPr>
  </w:style>
  <w:style w:type="character" w:customStyle="1" w:styleId="TextodebaloChar">
    <w:name w:val="Texto de balão Char"/>
    <w:basedOn w:val="Fontepargpadro"/>
    <w:link w:val="Textodebalo"/>
    <w:uiPriority w:val="99"/>
    <w:semiHidden/>
    <w:rsid w:val="00726FB3"/>
    <w:rPr>
      <w:rFonts w:ascii="Tahoma" w:hAnsi="Tahoma" w:cs="Tahoma"/>
      <w:sz w:val="16"/>
      <w:szCs w:val="16"/>
    </w:rPr>
  </w:style>
  <w:style w:type="paragraph" w:customStyle="1" w:styleId="Corpodetexto31">
    <w:name w:val="Corpo de texto 31"/>
    <w:basedOn w:val="Normal"/>
    <w:rsid w:val="008E52C9"/>
    <w:pPr>
      <w:widowControl/>
      <w:suppressAutoHyphens w:val="0"/>
      <w:jc w:val="both"/>
    </w:pPr>
    <w:rPr>
      <w:rFonts w:ascii="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D43"/>
    <w:pPr>
      <w:widowControl w:val="0"/>
      <w:suppressAutoHyphens/>
      <w:spacing w:after="0" w:line="240" w:lineRule="auto"/>
    </w:pPr>
    <w:rPr>
      <w:rFonts w:ascii="Bitstream Vera Sans" w:eastAsia="Times New Roman" w:hAnsi="Bitstream Vera Sans" w:cs="Bitstream Vera San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CC6CDF"/>
    <w:pPr>
      <w:widowControl/>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semiHidden/>
    <w:rsid w:val="00CC6CDF"/>
  </w:style>
  <w:style w:type="paragraph" w:styleId="Textodebalo">
    <w:name w:val="Balloon Text"/>
    <w:basedOn w:val="Normal"/>
    <w:link w:val="TextodebaloChar"/>
    <w:uiPriority w:val="99"/>
    <w:semiHidden/>
    <w:unhideWhenUsed/>
    <w:rsid w:val="00726FB3"/>
    <w:rPr>
      <w:rFonts w:ascii="Tahoma" w:hAnsi="Tahoma" w:cs="Tahoma"/>
      <w:sz w:val="16"/>
      <w:szCs w:val="16"/>
    </w:rPr>
  </w:style>
  <w:style w:type="character" w:customStyle="1" w:styleId="TextodebaloChar">
    <w:name w:val="Texto de balão Char"/>
    <w:basedOn w:val="Fontepargpadro"/>
    <w:link w:val="Textodebalo"/>
    <w:uiPriority w:val="99"/>
    <w:semiHidden/>
    <w:rsid w:val="00726FB3"/>
    <w:rPr>
      <w:rFonts w:ascii="Tahoma" w:hAnsi="Tahoma" w:cs="Tahoma"/>
      <w:sz w:val="16"/>
      <w:szCs w:val="16"/>
    </w:rPr>
  </w:style>
  <w:style w:type="paragraph" w:customStyle="1" w:styleId="Corpodetexto31">
    <w:name w:val="Corpo de texto 31"/>
    <w:basedOn w:val="Normal"/>
    <w:rsid w:val="008E52C9"/>
    <w:pPr>
      <w:widowControl/>
      <w:suppressAutoHyphens w:val="0"/>
      <w:jc w:val="both"/>
    </w:pPr>
    <w:rPr>
      <w:rFonts w:ascii="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53D73-0051-40FF-9EB3-0A2C22D1F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277</Words>
  <Characters>1498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licitacao</cp:lastModifiedBy>
  <cp:revision>6</cp:revision>
  <cp:lastPrinted>2018-12-13T15:35:00Z</cp:lastPrinted>
  <dcterms:created xsi:type="dcterms:W3CDTF">2020-05-15T17:59:00Z</dcterms:created>
  <dcterms:modified xsi:type="dcterms:W3CDTF">2020-05-15T19:28:00Z</dcterms:modified>
</cp:coreProperties>
</file>