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5D" w:rsidRDefault="00BE3A47" w:rsidP="00CD7EF0">
      <w:pPr>
        <w:jc w:val="center"/>
        <w:rPr>
          <w:b/>
          <w:sz w:val="24"/>
          <w:szCs w:val="24"/>
        </w:rPr>
      </w:pPr>
      <w:r w:rsidRPr="00BE3A47">
        <w:rPr>
          <w:b/>
          <w:sz w:val="24"/>
          <w:szCs w:val="24"/>
        </w:rPr>
        <w:t>EXTRATO DE ATA DE REGISTRO DE PREÇOS –</w:t>
      </w:r>
      <w:r w:rsidR="00C2558A">
        <w:rPr>
          <w:b/>
          <w:sz w:val="24"/>
          <w:szCs w:val="24"/>
        </w:rPr>
        <w:t xml:space="preserve"> </w:t>
      </w:r>
      <w:r w:rsidR="00501FE7">
        <w:rPr>
          <w:b/>
          <w:sz w:val="24"/>
          <w:szCs w:val="24"/>
        </w:rPr>
        <w:t>JULHO</w:t>
      </w:r>
      <w:bookmarkStart w:id="0" w:name="_GoBack"/>
      <w:bookmarkEnd w:id="0"/>
      <w:r w:rsidR="00C2558A">
        <w:rPr>
          <w:b/>
          <w:sz w:val="24"/>
          <w:szCs w:val="24"/>
        </w:rPr>
        <w:t xml:space="preserve"> 2019</w:t>
      </w:r>
    </w:p>
    <w:p w:rsidR="00CD7EF0" w:rsidRPr="00BE3A47" w:rsidRDefault="00CD7EF0" w:rsidP="00CD7EF0">
      <w:pPr>
        <w:jc w:val="center"/>
        <w:rPr>
          <w:b/>
          <w:sz w:val="24"/>
          <w:szCs w:val="24"/>
        </w:rPr>
      </w:pPr>
    </w:p>
    <w:tbl>
      <w:tblPr>
        <w:tblW w:w="16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414"/>
        <w:gridCol w:w="1111"/>
        <w:gridCol w:w="2732"/>
        <w:gridCol w:w="1894"/>
        <w:gridCol w:w="1517"/>
        <w:gridCol w:w="1555"/>
        <w:gridCol w:w="1878"/>
      </w:tblGrid>
      <w:tr w:rsidR="001F1923" w:rsidRPr="00F1395F" w:rsidTr="00F1395F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N°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OBJETO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PROCESSO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EMPRESA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CNPJ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VALOR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DATA DE INICIO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923" w:rsidRPr="00F1395F" w:rsidRDefault="001F1923" w:rsidP="00F34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F1395F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DATA DE VIGENCIA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43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Registro de preço para futuras e eventuais contratações de serviço de sonorização para atender as necessidades das secretarias do município nas realizações de eventos.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81/2019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Estação do Som LTDA 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02.411.419/0001-61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R$ 48.000,00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01/07/2019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01/07/2020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44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material de consumo de Saúde para atender as necessidades da Secretaria Municipal de Saúde,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79/2019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MAT MED HOSPITALAR LTDA - 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02.305.767/0001-54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R$ 12.414,65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45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material de consumo de Saúde para atender as necessidades da Secretaria Municipal de Saúde,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79/2019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DISTRIMAR EIRELI 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04.229.515/0001-19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R$ 52.569,00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46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material de consumo de Saúde para atender as necessidades da Secretaria Municipal de Saúde,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79/2019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RIO MED HOSPITALAR LTDA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42.828.905/0001-02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R$ 173.870,20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47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material de consumo de Saúde para atender as necessidades da Secretaria Municipal de Saúde,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79/2019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HEALTH CLEAN COMERCIAL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23.615.514/0001-57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R$ 145.634,05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48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material de consumo de Saúde para atender as necessidades da Secretaria Municipal de Saúde,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79/2019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MAGALHAES INDÚSTRIA E COMÉRCIO EIRELI 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17.403.267/0001-22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R$ 16.191,12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lastRenderedPageBreak/>
              <w:t>49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material de consumo de Saúde para atender as necessidades da Secretaria Municipal de Saúde,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79/2019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CONEXÃO MEDICA COMERCIAL EIRELI - EPP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05.359.481/0001-40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R$ 6.044,13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50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materiais de construção para atender as necessidades das Secretarias Municipais,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86/2019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VALDECI BENTO DA FONSECA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07.830.930/0001-11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R$ 114.900,00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51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materiais de construção para atender as necessidades das Secretarias Municipais,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86/2019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CASA MORERA EIRELI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71.084.891/0001-50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R$ 645.688,40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52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materiais de construção para atender as necessidades das Secretarias Municipais,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86/2019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 xml:space="preserve">PAULO H. RIVELLI MATERIAIS DE CONSTRUÇÃO </w:t>
            </w:r>
            <w:proofErr w:type="gramStart"/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LTDA</w:t>
            </w:r>
            <w:proofErr w:type="gramEnd"/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26.085.142/0001-92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R$ 555.503,28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53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materiais de construção para atender as necessidades das Secretarias Municipais,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86/2019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 xml:space="preserve">Coelho e Silva Comércio e Serviços </w:t>
            </w:r>
            <w:proofErr w:type="spellStart"/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ltda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10.282.328/0001-00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R$ 377.001,93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15/07/2020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54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materiais de limpeza para atender as necessidades das Secretarias Municipais do Município de Pedro Teixeira,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82/2019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GILSON L LACERDA RIBEIRO - 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03.880.787/0001-11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R$ 27.163,15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16/07/2019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16/07/2020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55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 presente licitação tem como objeto o Registro de preços para futuras e eventuais aquisições de materiais de limpeza para atender as necessidades das Secretarias Municipais do Município de Pedro Teixeira,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82/2019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MAGALHAES INDÚSTRIA E COMÉRCIO EIRELI 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17.403.267/0001-22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R$ 31.915,75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16/07/2019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16/07/2020</w:t>
            </w:r>
          </w:p>
        </w:tc>
      </w:tr>
      <w:tr w:rsidR="00501FE7" w:rsidRPr="00501FE7" w:rsidTr="00501FE7">
        <w:trPr>
          <w:trHeight w:val="60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lastRenderedPageBreak/>
              <w:t>56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 xml:space="preserve">A presente licitação tem como objeto o Registro de preços para futuras e eventuais aquisições de Óleo lubrificante 15W40 API CI-4 para atender a frota pertencente </w:t>
            </w:r>
            <w:proofErr w:type="gramStart"/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a</w:t>
            </w:r>
            <w:proofErr w:type="gramEnd"/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 xml:space="preserve"> Prefeitura Municipal de Pedro Teixeira, conforme especificações e quantitativos no Anexo I.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90/2019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NAGEN COMERCIO E SERVICOS LTDA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02.283.746/0004-28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R$ 13.575,00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23/07/2019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FE7" w:rsidRPr="00501FE7" w:rsidRDefault="00501FE7" w:rsidP="00501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</w:pPr>
            <w:r w:rsidRPr="00501FE7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eastAsia="pt-BR"/>
              </w:rPr>
              <w:t>23/07/2020</w:t>
            </w:r>
          </w:p>
        </w:tc>
      </w:tr>
    </w:tbl>
    <w:p w:rsidR="00BE3A47" w:rsidRDefault="00BE3A47" w:rsidP="004003E5"/>
    <w:sectPr w:rsidR="00BE3A47" w:rsidSect="00935719">
      <w:pgSz w:w="16838" w:h="11906" w:orient="landscape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CF9" w:rsidRDefault="00D41CF9" w:rsidP="00935719">
      <w:pPr>
        <w:spacing w:after="0" w:line="240" w:lineRule="auto"/>
      </w:pPr>
      <w:r>
        <w:separator/>
      </w:r>
    </w:p>
  </w:endnote>
  <w:endnote w:type="continuationSeparator" w:id="0">
    <w:p w:rsidR="00D41CF9" w:rsidRDefault="00D41CF9" w:rsidP="0093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CF9" w:rsidRDefault="00D41CF9" w:rsidP="00935719">
      <w:pPr>
        <w:spacing w:after="0" w:line="240" w:lineRule="auto"/>
      </w:pPr>
      <w:r>
        <w:separator/>
      </w:r>
    </w:p>
  </w:footnote>
  <w:footnote w:type="continuationSeparator" w:id="0">
    <w:p w:rsidR="00D41CF9" w:rsidRDefault="00D41CF9" w:rsidP="00935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47"/>
    <w:rsid w:val="0004615D"/>
    <w:rsid w:val="001E53C2"/>
    <w:rsid w:val="001F1923"/>
    <w:rsid w:val="004003E5"/>
    <w:rsid w:val="00453BD0"/>
    <w:rsid w:val="00501FE7"/>
    <w:rsid w:val="005135D0"/>
    <w:rsid w:val="00576F7E"/>
    <w:rsid w:val="0060590C"/>
    <w:rsid w:val="006531C2"/>
    <w:rsid w:val="007A42BF"/>
    <w:rsid w:val="008C2141"/>
    <w:rsid w:val="009164DC"/>
    <w:rsid w:val="00935719"/>
    <w:rsid w:val="00BE3A47"/>
    <w:rsid w:val="00C2558A"/>
    <w:rsid w:val="00C27C1B"/>
    <w:rsid w:val="00C84627"/>
    <w:rsid w:val="00CD7EF0"/>
    <w:rsid w:val="00D41CF9"/>
    <w:rsid w:val="00E8105A"/>
    <w:rsid w:val="00F1395F"/>
    <w:rsid w:val="00F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5719"/>
  </w:style>
  <w:style w:type="paragraph" w:styleId="Rodap">
    <w:name w:val="footer"/>
    <w:basedOn w:val="Normal"/>
    <w:link w:val="RodapChar"/>
    <w:uiPriority w:val="99"/>
    <w:unhideWhenUsed/>
    <w:rsid w:val="0093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5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5719"/>
  </w:style>
  <w:style w:type="paragraph" w:styleId="Rodap">
    <w:name w:val="footer"/>
    <w:basedOn w:val="Normal"/>
    <w:link w:val="RodapChar"/>
    <w:uiPriority w:val="99"/>
    <w:unhideWhenUsed/>
    <w:rsid w:val="0093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5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2</cp:revision>
  <cp:lastPrinted>2018-04-04T14:11:00Z</cp:lastPrinted>
  <dcterms:created xsi:type="dcterms:W3CDTF">2019-08-20T16:10:00Z</dcterms:created>
  <dcterms:modified xsi:type="dcterms:W3CDTF">2019-08-20T16:10:00Z</dcterms:modified>
</cp:coreProperties>
</file>